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5F8B" w14:textId="3C22730E" w:rsidR="003413BA" w:rsidRPr="00255980" w:rsidRDefault="003413BA" w:rsidP="00255980">
      <w:pPr>
        <w:spacing w:after="0"/>
        <w:rPr>
          <w:rFonts w:ascii="Adagio_Slab" w:eastAsia="Calibri" w:hAnsi="Adagio_Slab"/>
          <w:b/>
          <w:color w:val="0000FF"/>
          <w:sz w:val="16"/>
          <w:szCs w:val="16"/>
        </w:rPr>
      </w:pPr>
      <w:r w:rsidRPr="00255980">
        <w:rPr>
          <w:rFonts w:ascii="Adagio_Slab" w:hAnsi="Adagio_Slab"/>
          <w:sz w:val="16"/>
          <w:szCs w:val="16"/>
        </w:rPr>
        <w:t xml:space="preserve">Warszawa, dnia </w:t>
      </w:r>
      <w:r w:rsidR="00CB0B99" w:rsidRPr="00255980">
        <w:rPr>
          <w:rFonts w:ascii="Adagio_Slab" w:hAnsi="Adagio_Slab"/>
          <w:sz w:val="16"/>
          <w:szCs w:val="16"/>
        </w:rPr>
        <w:t>2</w:t>
      </w:r>
      <w:r w:rsidR="00B169BE" w:rsidRPr="00255980">
        <w:rPr>
          <w:rFonts w:ascii="Adagio_Slab" w:hAnsi="Adagio_Slab"/>
          <w:sz w:val="16"/>
          <w:szCs w:val="16"/>
        </w:rPr>
        <w:t>8</w:t>
      </w:r>
      <w:r w:rsidR="00447DE3" w:rsidRPr="00255980">
        <w:rPr>
          <w:rFonts w:ascii="Adagio_Slab" w:hAnsi="Adagio_Slab"/>
          <w:sz w:val="16"/>
          <w:szCs w:val="16"/>
        </w:rPr>
        <w:t>.06</w:t>
      </w:r>
      <w:r w:rsidR="00D36BE6" w:rsidRPr="00255980">
        <w:rPr>
          <w:rFonts w:ascii="Adagio_Slab" w:hAnsi="Adagio_Slab"/>
          <w:sz w:val="16"/>
          <w:szCs w:val="16"/>
        </w:rPr>
        <w:t>.</w:t>
      </w:r>
      <w:r w:rsidRPr="00255980">
        <w:rPr>
          <w:rFonts w:ascii="Adagio_Slab" w:hAnsi="Adagio_Slab"/>
          <w:sz w:val="16"/>
          <w:szCs w:val="16"/>
        </w:rPr>
        <w:t>202</w:t>
      </w:r>
      <w:r w:rsidR="00D36BE6" w:rsidRPr="00255980">
        <w:rPr>
          <w:rFonts w:ascii="Adagio_Slab" w:hAnsi="Adagio_Slab"/>
          <w:sz w:val="16"/>
          <w:szCs w:val="16"/>
        </w:rPr>
        <w:t>1</w:t>
      </w:r>
      <w:r w:rsidRPr="00255980">
        <w:rPr>
          <w:rFonts w:ascii="Adagio_Slab" w:hAnsi="Adagio_Slab"/>
          <w:sz w:val="16"/>
          <w:szCs w:val="16"/>
        </w:rPr>
        <w:t xml:space="preserve"> r</w:t>
      </w:r>
    </w:p>
    <w:p w14:paraId="6F6249D6" w14:textId="51EE6CE0" w:rsidR="00396C25" w:rsidRPr="00255980" w:rsidRDefault="007230EB" w:rsidP="00255980">
      <w:pPr>
        <w:spacing w:after="0" w:line="360" w:lineRule="auto"/>
        <w:rPr>
          <w:rFonts w:ascii="Adagio_Slab" w:eastAsia="Calibri" w:hAnsi="Adagio_Slab"/>
          <w:b/>
          <w:color w:val="0000FF"/>
          <w:sz w:val="16"/>
          <w:szCs w:val="16"/>
        </w:rPr>
      </w:pPr>
      <w:r w:rsidRPr="00255980">
        <w:rPr>
          <w:rFonts w:ascii="Adagio_Slab" w:eastAsia="Calibri" w:hAnsi="Adagio_Slab"/>
          <w:b/>
          <w:color w:val="0000FF"/>
          <w:sz w:val="16"/>
          <w:szCs w:val="16"/>
        </w:rPr>
        <w:t xml:space="preserve">oznaczenie sprawy </w:t>
      </w:r>
      <w:r w:rsidR="001D3E0B" w:rsidRPr="00255980">
        <w:rPr>
          <w:rFonts w:ascii="Adagio_Slab" w:eastAsia="Calibri" w:hAnsi="Adagio_Slab"/>
          <w:b/>
          <w:color w:val="0000FF"/>
          <w:sz w:val="16"/>
          <w:szCs w:val="16"/>
        </w:rPr>
        <w:t xml:space="preserve"> MELBDZ.261.</w:t>
      </w:r>
      <w:r w:rsidR="00447DE3" w:rsidRPr="00255980">
        <w:rPr>
          <w:rFonts w:ascii="Adagio_Slab" w:eastAsia="Calibri" w:hAnsi="Adagio_Slab"/>
          <w:b/>
          <w:color w:val="0000FF"/>
          <w:sz w:val="16"/>
          <w:szCs w:val="16"/>
        </w:rPr>
        <w:t>14</w:t>
      </w:r>
      <w:r w:rsidR="001D3E0B" w:rsidRPr="00255980">
        <w:rPr>
          <w:rFonts w:ascii="Adagio_Slab" w:eastAsia="Calibri" w:hAnsi="Adagio_Slab"/>
          <w:b/>
          <w:color w:val="0000FF"/>
          <w:sz w:val="16"/>
          <w:szCs w:val="16"/>
        </w:rPr>
        <w:t>.2021</w:t>
      </w:r>
    </w:p>
    <w:p w14:paraId="4850975F" w14:textId="77777777" w:rsidR="00447DE3" w:rsidRPr="00255980" w:rsidRDefault="00D36BE6" w:rsidP="00255980">
      <w:pPr>
        <w:spacing w:after="0" w:line="240" w:lineRule="auto"/>
        <w:rPr>
          <w:rFonts w:ascii="Adagio_Slab" w:hAnsi="Adagio_Slab" w:cs="Arial"/>
          <w:b/>
          <w:color w:val="0000FF"/>
          <w:sz w:val="16"/>
          <w:szCs w:val="16"/>
        </w:rPr>
      </w:pPr>
      <w:bookmarkStart w:id="0" w:name="_Hlk56422856"/>
      <w:r w:rsidRPr="00255980">
        <w:rPr>
          <w:rFonts w:ascii="Adagio_Slab" w:hAnsi="Adagio_Slab" w:cs="Arial"/>
          <w:b/>
          <w:color w:val="0000FF"/>
          <w:sz w:val="16"/>
          <w:szCs w:val="16"/>
        </w:rPr>
        <w:t xml:space="preserve">dotyczy postępowania na </w:t>
      </w:r>
      <w:bookmarkEnd w:id="0"/>
      <w:r w:rsidR="00447DE3" w:rsidRPr="00255980">
        <w:rPr>
          <w:rFonts w:ascii="Adagio_Slab" w:hAnsi="Adagio_Slab" w:cs="Arial"/>
          <w:b/>
          <w:color w:val="0000FF"/>
          <w:sz w:val="16"/>
          <w:szCs w:val="16"/>
        </w:rPr>
        <w:t>Stanowisko narzędzi i urządzeń 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p>
    <w:p w14:paraId="217AC976" w14:textId="2407AAA8" w:rsidR="00D36BE6" w:rsidRPr="00255980" w:rsidRDefault="00D36BE6" w:rsidP="00255980">
      <w:pPr>
        <w:spacing w:after="0" w:line="240" w:lineRule="auto"/>
        <w:rPr>
          <w:rFonts w:ascii="Adagio_Slab" w:hAnsi="Adagio_Slab" w:cs="Arial"/>
          <w:b/>
          <w:sz w:val="16"/>
          <w:szCs w:val="16"/>
        </w:rPr>
      </w:pPr>
      <w:r w:rsidRPr="00255980">
        <w:rPr>
          <w:rFonts w:ascii="Adagio_Slab" w:hAnsi="Adagio_Slab" w:cs="Arial"/>
          <w:b/>
          <w:sz w:val="16"/>
          <w:szCs w:val="16"/>
        </w:rPr>
        <w:t xml:space="preserve">Zapytanie </w:t>
      </w:r>
      <w:r w:rsidR="00526576" w:rsidRPr="00255980">
        <w:rPr>
          <w:rFonts w:ascii="Adagio_Slab" w:hAnsi="Adagio_Slab" w:cs="Arial"/>
          <w:b/>
          <w:sz w:val="16"/>
          <w:szCs w:val="16"/>
        </w:rPr>
        <w:t>2</w:t>
      </w:r>
    </w:p>
    <w:p w14:paraId="7B2E5F63" w14:textId="729B95DB" w:rsidR="00722D66" w:rsidRPr="00255980" w:rsidRDefault="00722D66" w:rsidP="00255980">
      <w:pPr>
        <w:autoSpaceDE w:val="0"/>
        <w:autoSpaceDN w:val="0"/>
        <w:adjustRightInd w:val="0"/>
        <w:spacing w:after="0" w:line="240" w:lineRule="auto"/>
        <w:rPr>
          <w:rFonts w:ascii="Adagio_Slab" w:hAnsi="Adagio_Slab" w:cs="CIDFont+F2"/>
          <w:color w:val="FFFFFF"/>
          <w:sz w:val="16"/>
          <w:szCs w:val="16"/>
        </w:rPr>
      </w:pPr>
      <w:r w:rsidRPr="00255980">
        <w:rPr>
          <w:rFonts w:ascii="Adagio_Slab" w:hAnsi="Adagio_Slab" w:cs="CIDFont+F2"/>
          <w:color w:val="FFFFFF"/>
          <w:sz w:val="16"/>
          <w:szCs w:val="16"/>
        </w:rPr>
        <w:t xml:space="preserve"> PYTANIE O TERMIN REALIZACJI</w:t>
      </w:r>
    </w:p>
    <w:p w14:paraId="535F5F9E" w14:textId="5DABB8F7" w:rsidR="00255980" w:rsidRPr="00255980" w:rsidRDefault="00255980" w:rsidP="00255980">
      <w:pPr>
        <w:widowControl w:val="0"/>
        <w:numPr>
          <w:ilvl w:val="0"/>
          <w:numId w:val="5"/>
        </w:numPr>
        <w:autoSpaceDE w:val="0"/>
        <w:autoSpaceDN w:val="0"/>
        <w:adjustRightInd w:val="0"/>
        <w:spacing w:after="0" w:line="313" w:lineRule="atLeast"/>
        <w:jc w:val="both"/>
        <w:rPr>
          <w:rFonts w:ascii="Adagio_Slab" w:hAnsi="Adagio_Slab" w:cs="Candara"/>
          <w:color w:val="000000"/>
          <w:sz w:val="16"/>
          <w:szCs w:val="16"/>
        </w:rPr>
      </w:pPr>
      <w:r w:rsidRPr="00255980">
        <w:rPr>
          <w:rFonts w:ascii="Adagio_Slab" w:hAnsi="Adagio_Slab" w:cs="Candara"/>
          <w:color w:val="000000"/>
          <w:sz w:val="16"/>
          <w:szCs w:val="16"/>
        </w:rPr>
        <w:t>Pytanie o termin realizacji. Zgodnie z wymogami ustawy Prawo zamówień publicznych zamawiający zobowiązany jest opisać przedmiot zamówienia między innymi w sposób jednoznaczny i wyczerpujący oraz w sposób, który nie utrudnia uczciwej konkurencji. W związku z powyższym określając termin rozpoczęcia realizacji zamówienia publicznego zamawiający powinien uwzględniać skalę zamówienia, a w szczególności uwarunkowania techniczne i organizacyjne związane z jego realizacją. Wyznaczenie zbyt krótkich terminów na zrealizowanie zamówienia czy na rozpoczęcie jego realizacji stanowi naruszenie art. 99 ust. 1 i 4 ustawy Prawo zamówień publicznych i może stanowić podstawę do wniesienia zasadnego odwołania do Krajowej Izby Odwoławczej.</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Ustalenie krótkiego okresu realizacji zamówienia może spowodować, że tylko nieliczna grupa przedsiębiorców bądź tylko jeden z nich będzie skłonny złożyć ofertę, co spowoduje zawyżenie ceny i doprowadzi do nieefektywnego wydatkowania publicznych środków. Tak krótki termin sugeruje również iż zasada równego traktowania wykonawców i uczciwej konkurencji została przez Zamawiającego zaniedbana.</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W dobie kryzysu z jakim wszyscy się zmagamy od zamawiającego jako instytucji publicznej oczekiwać należałoby rozsądku w zakresie wymagań terminowych, obecny zapis nie tylko utrudnia konkurencję ale przede wszystkim naraża potencjalnego wygranego wykonawcę na stratę związaną z przekroczeniem terminu realizacji.</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 xml:space="preserve">Termin realizacji niniejszego zamówienia z uwagi na skalę przedsięwzięcia i obecne uwarunkowania rynkowe nie może być krótszy niż 90 dni od podpisania umowy, jeżeli zamawiający podtrzyma kryterium terminu realizacji to jako wybór z najwyższą oceną punktową należy wskazać właśnie powyższy termin realizacji. </w:t>
      </w:r>
    </w:p>
    <w:p w14:paraId="0CE406CB" w14:textId="0020980A" w:rsidR="00255980" w:rsidRPr="00255980" w:rsidRDefault="00255980" w:rsidP="00255980">
      <w:pPr>
        <w:widowControl w:val="0"/>
        <w:numPr>
          <w:ilvl w:val="0"/>
          <w:numId w:val="5"/>
        </w:numPr>
        <w:autoSpaceDE w:val="0"/>
        <w:autoSpaceDN w:val="0"/>
        <w:adjustRightInd w:val="0"/>
        <w:spacing w:after="0" w:line="313" w:lineRule="atLeast"/>
        <w:jc w:val="both"/>
        <w:rPr>
          <w:rFonts w:ascii="Adagio_Slab" w:hAnsi="Adagio_Slab" w:cs="Candara"/>
          <w:color w:val="000000"/>
          <w:sz w:val="16"/>
          <w:szCs w:val="16"/>
        </w:rPr>
      </w:pPr>
      <w:r w:rsidRPr="00255980">
        <w:rPr>
          <w:rFonts w:ascii="Adagio_Slab" w:hAnsi="Adagio_Slab" w:cs="Candara"/>
          <w:color w:val="000000"/>
          <w:sz w:val="16"/>
          <w:szCs w:val="16"/>
        </w:rPr>
        <w:t xml:space="preserve">Pytanie o doprecyzowanie wymogów C.D. Prosimy o wyjaśnienie dlaczego zamawiający wymaga podania danych identyfikacyjnych produktu takich jak producent/marka oraz model produktu końcowego. </w:t>
      </w:r>
      <w:proofErr w:type="spellStart"/>
      <w:r w:rsidRPr="00255980">
        <w:rPr>
          <w:rFonts w:ascii="Adagio_Slab" w:hAnsi="Adagio_Slab" w:cs="Candara"/>
          <w:color w:val="000000"/>
          <w:sz w:val="16"/>
          <w:szCs w:val="16"/>
        </w:rPr>
        <w:t>Dekaracja</w:t>
      </w:r>
      <w:proofErr w:type="spellEnd"/>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 xml:space="preserve"> wykonawcy w zakresie zgodności produktu z wymaganiami zamawiającego jest informacją w pełni równoważną. </w:t>
      </w:r>
    </w:p>
    <w:p w14:paraId="22E55DC8" w14:textId="1FE3C59B"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Dot. Zestaw narzędzi ręcznych i elektronarzędzi. Zamawiający wymaga dostarczenia w tej pozycji m.in.: "Torba wykonana z poliestru (nieprzemakalnego)pasek na ramię, rozmiary pozwalające na przechowanie całego zestawu.". Prosimy o potwierdzenie, że</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chodzi o torbę pozwalającą na przechowywanie całego zestawu akumulatorów i ładowarki. Producent nie</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oferuje torby która będzie pozwalała na przechowywanie całego zestawu elektronarzędzi które Państwo</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 xml:space="preserve">opisali (17 sztuk).Prosimy zatem o zmianę zapisu lub dopuszczenie zaoferowania torby na akumulatory + </w:t>
      </w:r>
      <w:r w:rsidRPr="00255980">
        <w:rPr>
          <w:rFonts w:ascii="Adagio_Slab" w:hAnsi="Adagio_Slab" w:cs="Candara"/>
          <w:color w:val="000000"/>
          <w:sz w:val="16"/>
          <w:szCs w:val="16"/>
        </w:rPr>
        <w:lastRenderedPageBreak/>
        <w:t>ładowarkę.</w:t>
      </w:r>
    </w:p>
    <w:p w14:paraId="544B98CC"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Regał warsztatowy duży. Powołując się na art. 16 pkt 1) oraz art. 99 ust. 4 ustawy prawo zamówień publicznych z 11 września 2019 r. prosimy o dostosowanie opisu w taki sposób aby nie godził w zasadę zachowania uczciwej konkurencji lub zaakceptowanie poniższego opisu: Wymagania minimalne: zestaw mebli warsztatowych o wymiarach całkowitych min. 4000-4900x420-505x1920-2100mm meble wykonane z blachy stalowej malowanej proszkowo, szafki stojące o głębokości 420-505mm i wysokości 800-980mm, szafki wiszące o głębokości max.505mm, wszystkie elementy muszą pochodzić od tego samego producenta, z tej samej linii produktowej. Preferowany kolor dominujący: niebieski. w zestawie: min. 4 szafki ścienne wiszące, szerokość 600-700mm, drzwiczkami otwierane do góry na siłownikach lub z roletą min. 2 szafy jednodrzwiowa lub dwudrzwiowe stojące, szerokości 600-630mm z zamkiem i min. 5 półkami w tym min. 4 regulowanymi min. 4 płyt ściennych perforowanych o wymiarach dopasowanych do szafek stojących i wiszących min. 4 szafki stojące z drzwiami, szufladami, zamkiem i szerokością dopasowaną do zestawu w tym min: szafka stojąca z czterema szufladami, szafka stojąca z pięcioma szufladami, szafka stojąca z drzwiczkami, szafka na kółkach z pięcioma szufladami blat roboczy wykonany ze stali nierdzewnej lub drewna/sklejki o grubości min. 4cm gwarancja min. 24 miesiące </w:t>
      </w:r>
    </w:p>
    <w:p w14:paraId="7331AD76"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Regał warsztatowy mały. Powołując się na art. 16 pkt 1) oraz art. 99 ust. 4 ustawy prawo zamówień publicznych z 11 września 2019 r. prosimy o dostosowanie opisu w taki sposób aby nie godził w zasadę zachowania uczciwej konkurencji lub zaakceptowanie poniższego opisu: Wymagania minimalne: zestaw mebli warsztatowych o wymiarach całkowitych min. 2600-2750x440-505x1920-2050mm meble wykonane z blachy stalowej malowanej proszkowo, szafki stojące o głębokości 420-505mm i wysokości 800-980mm, szafki wiszące o głębokości max. 505mm, wszystkie elementy muszą pochodzić od tego samego producenta, z tej samej linii produktowej. Preferowany kolor dominujący: niebieski. w zestawie: min. 2 szafki ścienne wiszące, szerokość 600-700mm, drzwiczkami otwierane do góry na siłownikach lub z roletą min. szafa jednodrzwiowa stojąca, szerokości 600-610mm z zamkiem i min. 5 półkami w tym min. 4 regulowanymi min. 2 płyty ścienne perforowane o wymiarach dopasowanych do szafek stojących i wiszących min. 2 szafki stojąca z drzwiami lub szufladami, z zamkiem o szerokości dopasowanej do zestawu w tym min. szafka stojąca z pięcioma szufladami, szafka na kółkach z pięcioma szufladami lub </w:t>
      </w:r>
      <w:proofErr w:type="spellStart"/>
      <w:r w:rsidRPr="00255980">
        <w:rPr>
          <w:rFonts w:ascii="Adagio_Slab" w:hAnsi="Adagio_Slab" w:cs="Candara"/>
          <w:color w:val="000000"/>
          <w:sz w:val="16"/>
          <w:szCs w:val="16"/>
        </w:rPr>
        <w:t>drzewiami</w:t>
      </w:r>
      <w:proofErr w:type="spellEnd"/>
      <w:r w:rsidRPr="00255980">
        <w:rPr>
          <w:rFonts w:ascii="Adagio_Slab" w:hAnsi="Adagio_Slab" w:cs="Candara"/>
          <w:color w:val="000000"/>
          <w:sz w:val="16"/>
          <w:szCs w:val="16"/>
        </w:rPr>
        <w:t xml:space="preserve"> blat roboczy laminowany lub drewniany/ze sklejki o grubości min. 4 cm gwarancja min. 24 miesiące </w:t>
      </w:r>
    </w:p>
    <w:p w14:paraId="53D88286" w14:textId="7D756B1B"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Dot. Imadło warsztatowe.</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 xml:space="preserve">Powołując się na art. 16 pkt 1) oraz art. 99 ust. 4 ustawy prawo zamówień publicznych z 11 września 2019 r. prosimy o dostosowanie opisu w taki sposób aby nie godził w zasadę zachowania uczciwej konkurencji lub zaakceptowanie poniższego opisu: Wymagania minimalne: korpus pokryty farbą piecową lub lakierem tzw. młotkowym, narzędziowym obrotowa podstawa 360° wymienne szczęki </w:t>
      </w:r>
      <w:proofErr w:type="spellStart"/>
      <w:r w:rsidRPr="00255980">
        <w:rPr>
          <w:rFonts w:ascii="Adagio_Slab" w:hAnsi="Adagio_Slab" w:cs="Candara"/>
          <w:color w:val="000000"/>
          <w:sz w:val="16"/>
          <w:szCs w:val="16"/>
        </w:rPr>
        <w:t>szczęki</w:t>
      </w:r>
      <w:proofErr w:type="spellEnd"/>
      <w:r w:rsidRPr="00255980">
        <w:rPr>
          <w:rFonts w:ascii="Adagio_Slab" w:hAnsi="Adagio_Slab" w:cs="Candara"/>
          <w:color w:val="000000"/>
          <w:sz w:val="16"/>
          <w:szCs w:val="16"/>
        </w:rPr>
        <w:t xml:space="preserve"> o szerokości min. 100 mm rozstaw szczęk min. 100 mm kowadło gwarancja </w:t>
      </w:r>
      <w:r w:rsidRPr="00255980">
        <w:rPr>
          <w:rFonts w:ascii="Adagio_Slab" w:hAnsi="Adagio_Slab" w:cs="Candara"/>
          <w:color w:val="000000"/>
          <w:sz w:val="16"/>
          <w:szCs w:val="16"/>
        </w:rPr>
        <w:lastRenderedPageBreak/>
        <w:t xml:space="preserve">min. 24 miesiące </w:t>
      </w:r>
    </w:p>
    <w:p w14:paraId="341435DB"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Gilotyna mechaniczna . Powołując się na art. 16 pkt 1) oraz art. 99 ust. 4 ustawy prawo zamówień publicznych z 11 września 2019 r. prosimy o dostosowanie opisu w taki sposób aby nie godził w zasadę zachowania uczciwej konkurencji lub zaakceptowanie poniższego opisu: GILOTYNA MECHANICZNA szerokość cięcia: min. 1250 mm grubość ciętej blachy: min. 3mm obudowa z blachy moc silnika: min. 4 kW sterowanie za pomocą przełącznika nożnego (w zestawie) wymiary (mm) : długość: 1800-2000, szerokość: 1000-1100, wysokość: 1200-1350 masa: 1050-1200 kg gwarancja min. 24 miesiące </w:t>
      </w:r>
    </w:p>
    <w:p w14:paraId="0662F0F9"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bookmarkStart w:id="1" w:name="_Hlk75782310"/>
      <w:r w:rsidRPr="00255980">
        <w:rPr>
          <w:rFonts w:ascii="Adagio_Slab" w:hAnsi="Adagio_Slab" w:cs="Candara"/>
          <w:color w:val="000000"/>
          <w:sz w:val="16"/>
          <w:szCs w:val="16"/>
        </w:rPr>
        <w:t xml:space="preserve">Dot. Zestaw narzędzi ręcznych i elektronarzędzi </w:t>
      </w:r>
      <w:bookmarkEnd w:id="1"/>
      <w:r w:rsidRPr="00255980">
        <w:rPr>
          <w:rFonts w:ascii="Adagio_Slab" w:hAnsi="Adagio_Slab" w:cs="Candara"/>
          <w:color w:val="000000"/>
          <w:sz w:val="16"/>
          <w:szCs w:val="16"/>
        </w:rPr>
        <w:t xml:space="preserve">– 3. Narzędzie oscylacyjne wielofunkcyjne.  Powołując się na art. 16 pkt 1) oraz art. 99 ust. 4 ustawy prawo zamówień publicznych z 11 września 2019 r. prosimy o dostosowanie opisu w taki sposób aby nie godził w zasadę zachowania uczciwej konkurencji lub zaakceptowanie poniższego opisu: Narzędzie oscylacyjne wielofunkcyjne (2 sztuki) Wymagania minimalne: Moc min. 350 W Płyta szlifierska Częstotliwość oscylacji min. 10000 -15000 max. 19500 -23000 /min. Bezstopniowa regulacja liczby drgań Zasilanie: 230V Uchwyt narzędziowy Możliwość użytkowania z uchwytem bocznym Przewód zasilający W zestawie min. po 3 arkuszy ściernych o granulacji (60, 80, 120, 180), skrobak, ostrze tnące, ostrze do cięcia stali, brzeszczot segmentowy, walizka z tworzywa sztucznego na urządzenie oraz osprzęt gwarancja min. 36 miesięcy </w:t>
      </w:r>
    </w:p>
    <w:p w14:paraId="1CC32ED7"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Zestaw narzędzi ręcznych i elektronarzędzi- 4 piła ukosowa z posuwem.  Powołując się na art. 16 pkt 1) oraz art. 99 ust. 4 ustawy prawo zamówień publicznych z 11 września 2019 r. prosimy o dostosowanie opisu w taki sposób aby nie godził w zasadę zachowania uczciwej konkurencji lub zaakceptowanie poniższego opisu: Piła ukosowa z posuwem (2 sztuki) Wymagania minimalne: głowica odchylana od 0° do 45° w prawo i w lewo obrotowy talerz przestawiany w prawo do 60° oraz w lewo do 60° skala cięcia ukośnego z czytelną podziałką znacznik laserowy moc znamionowa min. 1800 W prędkość obrotowa na biegu jałowym min. 3200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./min średnica tarczy: 305 mm średnica otworu tarczy: 30 mm maks. zdolność cięcia przy 90°: 107 x 363 mm +/-10% maks. zdolność cięcia przy 45°: 60 x 255 mm +/-10% zawartość zestawu: ukośnica, worek na pył, pionowy zacisk śrubowy, przedłużenie podparcia, Trójkąt nastawczy, klucz do zmiany tarcz, tarcza tnąca "</w:t>
      </w:r>
      <w:proofErr w:type="spellStart"/>
      <w:r w:rsidRPr="00255980">
        <w:rPr>
          <w:rFonts w:ascii="Adagio_Slab" w:hAnsi="Adagio_Slab" w:cs="Candara"/>
          <w:color w:val="000000"/>
          <w:sz w:val="16"/>
          <w:szCs w:val="16"/>
        </w:rPr>
        <w:t>efficut</w:t>
      </w:r>
      <w:proofErr w:type="spellEnd"/>
      <w:r w:rsidRPr="00255980">
        <w:rPr>
          <w:rFonts w:ascii="Adagio_Slab" w:hAnsi="Adagio_Slab" w:cs="Candara"/>
          <w:color w:val="000000"/>
          <w:sz w:val="16"/>
          <w:szCs w:val="16"/>
        </w:rPr>
        <w:t xml:space="preserve">" 305x30mm; 60z, instrukcja obsługi w języku polskim. gwarancja min. 36 miesięcy </w:t>
      </w:r>
    </w:p>
    <w:p w14:paraId="06E8B24B"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Zestaw narzędzi ręcznych i elektronarzędzi – 5 narzędzie wielofunkcyjne 1. Powołując się na art. 16 pkt 1) oraz art. 99 ust. 4 ustawy prawo zamówień publicznych z 11 września 2019 r. prosimy o dostosowanie opisu w taki sposób aby nie godził w zasadę zachowania uczciwej konkurencji lub zaakceptowanie poniższego opisu: Narzędzie wielofunkcyjne 1 (2 sztuki) Wymagania minimalne: moc znamionowa min. 130 W zasilanie: 230 V masa maksymalna: 0,6kg płynnie regulowana prędkość min. 10.000 -33.000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 xml:space="preserve">./min </w:t>
      </w:r>
      <w:proofErr w:type="spellStart"/>
      <w:r w:rsidRPr="00255980">
        <w:rPr>
          <w:rFonts w:ascii="Adagio_Slab" w:hAnsi="Adagio_Slab" w:cs="Candara"/>
          <w:color w:val="000000"/>
          <w:sz w:val="16"/>
          <w:szCs w:val="16"/>
        </w:rPr>
        <w:t>beznarzędziowa</w:t>
      </w:r>
      <w:proofErr w:type="spellEnd"/>
      <w:r w:rsidRPr="00255980">
        <w:rPr>
          <w:rFonts w:ascii="Adagio_Slab" w:hAnsi="Adagio_Slab" w:cs="Candara"/>
          <w:color w:val="000000"/>
          <w:sz w:val="16"/>
          <w:szCs w:val="16"/>
        </w:rPr>
        <w:t xml:space="preserve"> wymiana akcesoriów W zestawie min. kamień szlifierski tarcze do cięcia trzpień do tarcz element polerujący kamień szlifierski taśma szlifierska trzpień do filcowych tarcz polerskich taśma szlifierska filcowa tarcza polerska trzpień do szybkiego montażu </w:t>
      </w:r>
      <w:r w:rsidRPr="00255980">
        <w:rPr>
          <w:rFonts w:ascii="Adagio_Slab" w:hAnsi="Adagio_Slab" w:cs="Candara"/>
          <w:color w:val="000000"/>
          <w:sz w:val="16"/>
          <w:szCs w:val="16"/>
        </w:rPr>
        <w:lastRenderedPageBreak/>
        <w:t xml:space="preserve">wybranych akcesoriów tarcza polerska tarcze tnące kluczyk do obsługi akcesoriów wałek giętki uchwyt na urządzenie walizka gwarancja min. 24 miesiące </w:t>
      </w:r>
    </w:p>
    <w:p w14:paraId="280CA5F6"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Zestaw narzędzi ręcznych i elektronarzędzi  -6 narzędzie wielofunkcyjne 2. Powołując się na art. 16 pkt 1) oraz art. 99 ust. 4 ustawy prawo zamówień publicznych z 11 września 2019 r. prosimy o dostosowanie opisu w taki sposób aby nie godził w zasadę zachowania uczciwej konkurencji lub zaakceptowanie poniższego opisu: Narzędzie wielofunkcyjne 2 (2 sztuki) Wymagania minimalne: moc znamionowa: min. 165 W zasilanie: 230 V masa maksymalna: 0,7kg długość maksymalna: 23 cm płynnie regulowana prędkość min. 5.000 -34.000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 xml:space="preserve">./min </w:t>
      </w:r>
      <w:proofErr w:type="spellStart"/>
      <w:r w:rsidRPr="00255980">
        <w:rPr>
          <w:rFonts w:ascii="Adagio_Slab" w:hAnsi="Adagio_Slab" w:cs="Candara"/>
          <w:color w:val="000000"/>
          <w:sz w:val="16"/>
          <w:szCs w:val="16"/>
        </w:rPr>
        <w:t>beznarzędziowa</w:t>
      </w:r>
      <w:proofErr w:type="spellEnd"/>
      <w:r w:rsidRPr="00255980">
        <w:rPr>
          <w:rFonts w:ascii="Adagio_Slab" w:hAnsi="Adagio_Slab" w:cs="Candara"/>
          <w:color w:val="000000"/>
          <w:sz w:val="16"/>
          <w:szCs w:val="16"/>
        </w:rPr>
        <w:t xml:space="preserve"> wymiana akcesoriów W zestawie: dodatkowy uchwyt do precyzyjnych prac przystawka do cięcia przystawka kątowa prowadnica do cięcia przystawka do nadawania kształtu elastyczny wałek do mocowania narzędzi stojak wiertarski (wiercenie pionowe, wiercenie pod kątem, blokada narzędzia, statyw do podtrzymania narzędzia przy pracy z wałkiem giętkim, regulacja głębokości wiercenia) przystawka frezarska </w:t>
      </w:r>
      <w:proofErr w:type="spellStart"/>
      <w:r w:rsidRPr="00255980">
        <w:rPr>
          <w:rFonts w:ascii="Adagio_Slab" w:hAnsi="Adagio_Slab" w:cs="Candara"/>
          <w:color w:val="000000"/>
          <w:sz w:val="16"/>
          <w:szCs w:val="16"/>
        </w:rPr>
        <w:t>górnowrzecionowa</w:t>
      </w:r>
      <w:proofErr w:type="spellEnd"/>
      <w:r w:rsidRPr="00255980">
        <w:rPr>
          <w:rFonts w:ascii="Adagio_Slab" w:hAnsi="Adagio_Slab" w:cs="Candara"/>
          <w:color w:val="000000"/>
          <w:sz w:val="16"/>
          <w:szCs w:val="16"/>
        </w:rPr>
        <w:t xml:space="preserve"> (skok roboczy min. 65mm, blokada zagłębienia narzędzia, prowadnica krawędziowa, prowadnica kołowa, tulejki prowadzące – możliwość używania szablonów) przystawka do piłowania (osłona zabezpieczająca, prowadnica, szybkie montaż na urządzeniu, w zestawie ostrze do cięcia) </w:t>
      </w:r>
    </w:p>
    <w:p w14:paraId="0847A97C" w14:textId="77777777" w:rsidR="00255980" w:rsidRPr="00255980" w:rsidRDefault="00255980" w:rsidP="00255980">
      <w:pPr>
        <w:widowControl w:val="0"/>
        <w:autoSpaceDE w:val="0"/>
        <w:autoSpaceDN w:val="0"/>
        <w:adjustRightInd w:val="0"/>
        <w:spacing w:after="0" w:line="316" w:lineRule="atLeast"/>
        <w:ind w:left="709"/>
        <w:rPr>
          <w:rFonts w:ascii="Adagio_Slab" w:hAnsi="Adagio_Slab" w:cs="Candara"/>
          <w:color w:val="000000"/>
          <w:sz w:val="16"/>
          <w:szCs w:val="16"/>
        </w:rPr>
      </w:pPr>
      <w:r w:rsidRPr="00255980">
        <w:rPr>
          <w:rFonts w:ascii="Adagio_Slab" w:hAnsi="Adagio_Slab" w:cs="Candara"/>
          <w:color w:val="000000"/>
          <w:sz w:val="16"/>
          <w:szCs w:val="16"/>
        </w:rPr>
        <w:t xml:space="preserve">kamień szlifierski – min. 4 szt. tarcze do cięcia – min. 60 szt. element polerujący – min. 1 szt. taśma szlifierska – min. 35 szt. zestaw frezów do grawerowania min. 8 elementów, kaseta do przechowywania frez wolframowo –węglikowy, średnica robocza 3,2 mm zestaw trzpieni do montażu akcesoriów, w tym trzpień do szybkiego montażu metalowa walizka z szufladą gwarancja min. 24 miesiące </w:t>
      </w:r>
    </w:p>
    <w:p w14:paraId="403DA8BA" w14:textId="47FAB2F6"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Zestaw narzędzi ręcznych i elektronarzędzi – 7. Nożyce do </w:t>
      </w:r>
      <w:proofErr w:type="spellStart"/>
      <w:r w:rsidRPr="00255980">
        <w:rPr>
          <w:rFonts w:ascii="Adagio_Slab" w:hAnsi="Adagio_Slab" w:cs="Candara"/>
          <w:color w:val="000000"/>
          <w:sz w:val="16"/>
          <w:szCs w:val="16"/>
        </w:rPr>
        <w:t>kevlaru</w:t>
      </w:r>
      <w:proofErr w:type="spellEnd"/>
      <w:r w:rsidRPr="00255980">
        <w:rPr>
          <w:rFonts w:ascii="Adagio_Slab" w:hAnsi="Adagio_Slab" w:cs="Candara"/>
          <w:color w:val="000000"/>
          <w:sz w:val="16"/>
          <w:szCs w:val="16"/>
        </w:rPr>
        <w:t>. Powołując się na art. 16 pkt 1) oraz art. 99 ust. 4 ustawy prawo zamówień publicznych z 11 września 2019 r.</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prosimy o dostosowanie opisu w taki sposób aby nie godził w zasadę zachowania uczciwej konkurencji lub</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zaakceptowanie poniższego opisu:</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 xml:space="preserve">Nożyce do </w:t>
      </w:r>
      <w:proofErr w:type="spellStart"/>
      <w:r w:rsidRPr="00255980">
        <w:rPr>
          <w:rFonts w:ascii="Adagio_Slab" w:hAnsi="Adagio_Slab" w:cs="Candara"/>
          <w:color w:val="000000"/>
          <w:sz w:val="16"/>
          <w:szCs w:val="16"/>
        </w:rPr>
        <w:t>kevlaru</w:t>
      </w:r>
      <w:proofErr w:type="spellEnd"/>
      <w:r w:rsidRPr="00255980">
        <w:rPr>
          <w:rFonts w:ascii="Adagio_Slab" w:hAnsi="Adagio_Slab" w:cs="Candara"/>
          <w:color w:val="000000"/>
          <w:sz w:val="16"/>
          <w:szCs w:val="16"/>
        </w:rPr>
        <w:t xml:space="preserve"> (4 sztuki)Wymagania minimalne:</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Długość: 200 -240 mm</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Ostrza: 80 -100mm, drobne uzębienie</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Niska waga</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Rękojeść z jednym podłużnym i jednym okrągłym oczkiem chwytowym oraz z odporną na uderzenia</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na</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kładką z tworzywa sztucznego.</w:t>
      </w:r>
    </w:p>
    <w:p w14:paraId="187EC7A2"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Dot. Praska ręczna do końcówek. Powołując się na art. 16 pkt 1) oraz art. 99 ust. 4 ustawy prawo zamówień publicznych z 11 września 2019 r. prosimy o dostosowanie opisu w taki sposób aby nie godził w zasadę zachowania uczciwej konkurencji lub zaakceptowanie poniższego opisu: PRASKA RĘCZNA DO KOŃCÓWEK (2 sztuki) Wymagania minimalne: praska mechaniczna rączki z pokryciem antypoślizgowym długość całkowita min. 550 mm średnica zaciskania: 10-300 mm</w:t>
      </w:r>
      <w:r w:rsidRPr="00255980">
        <w:rPr>
          <w:rFonts w:ascii="Calibri" w:hAnsi="Calibri" w:cs="Calibri"/>
          <w:color w:val="000000"/>
          <w:sz w:val="16"/>
          <w:szCs w:val="16"/>
        </w:rPr>
        <w:t>²</w:t>
      </w:r>
      <w:r w:rsidRPr="00255980">
        <w:rPr>
          <w:rFonts w:ascii="Adagio_Slab" w:hAnsi="Adagio_Slab" w:cs="Candara"/>
          <w:color w:val="000000"/>
          <w:sz w:val="16"/>
          <w:szCs w:val="16"/>
        </w:rPr>
        <w:t xml:space="preserve"> g</w:t>
      </w:r>
      <w:r w:rsidRPr="00255980">
        <w:rPr>
          <w:rFonts w:ascii="Adagio_Slab" w:hAnsi="Adagio_Slab" w:cs="Adagio_Slab"/>
          <w:color w:val="000000"/>
          <w:sz w:val="16"/>
          <w:szCs w:val="16"/>
        </w:rPr>
        <w:t>ł</w:t>
      </w:r>
      <w:r w:rsidRPr="00255980">
        <w:rPr>
          <w:rFonts w:ascii="Adagio_Slab" w:hAnsi="Adagio_Slab" w:cs="Candara"/>
          <w:color w:val="000000"/>
          <w:sz w:val="16"/>
          <w:szCs w:val="16"/>
        </w:rPr>
        <w:t>owica prasuj</w:t>
      </w:r>
      <w:r w:rsidRPr="00255980">
        <w:rPr>
          <w:rFonts w:ascii="Adagio_Slab" w:hAnsi="Adagio_Slab" w:cs="Adagio_Slab"/>
          <w:color w:val="000000"/>
          <w:sz w:val="16"/>
          <w:szCs w:val="16"/>
        </w:rPr>
        <w:t>ą</w:t>
      </w:r>
      <w:r w:rsidRPr="00255980">
        <w:rPr>
          <w:rFonts w:ascii="Adagio_Slab" w:hAnsi="Adagio_Slab" w:cs="Candara"/>
          <w:color w:val="000000"/>
          <w:sz w:val="16"/>
          <w:szCs w:val="16"/>
        </w:rPr>
        <w:t>ca mo</w:t>
      </w:r>
      <w:r w:rsidRPr="00255980">
        <w:rPr>
          <w:rFonts w:ascii="Adagio_Slab" w:hAnsi="Adagio_Slab" w:cs="Adagio_Slab"/>
          <w:color w:val="000000"/>
          <w:sz w:val="16"/>
          <w:szCs w:val="16"/>
        </w:rPr>
        <w:t>ż</w:t>
      </w:r>
      <w:r w:rsidRPr="00255980">
        <w:rPr>
          <w:rFonts w:ascii="Adagio_Slab" w:hAnsi="Adagio_Slab" w:cs="Candara"/>
          <w:color w:val="000000"/>
          <w:sz w:val="16"/>
          <w:szCs w:val="16"/>
        </w:rPr>
        <w:t>liwo</w:t>
      </w:r>
      <w:r w:rsidRPr="00255980">
        <w:rPr>
          <w:rFonts w:ascii="Adagio_Slab" w:hAnsi="Adagio_Slab" w:cs="Adagio_Slab"/>
          <w:color w:val="000000"/>
          <w:sz w:val="16"/>
          <w:szCs w:val="16"/>
        </w:rPr>
        <w:t>ść</w:t>
      </w:r>
      <w:r w:rsidRPr="00255980">
        <w:rPr>
          <w:rFonts w:ascii="Adagio_Slab" w:hAnsi="Adagio_Slab" w:cs="Candara"/>
          <w:color w:val="000000"/>
          <w:sz w:val="16"/>
          <w:szCs w:val="16"/>
        </w:rPr>
        <w:t xml:space="preserve"> przerwania operacji zaciskania w ka</w:t>
      </w:r>
      <w:r w:rsidRPr="00255980">
        <w:rPr>
          <w:rFonts w:ascii="Adagio_Slab" w:hAnsi="Adagio_Slab" w:cs="Adagio_Slab"/>
          <w:color w:val="000000"/>
          <w:sz w:val="16"/>
          <w:szCs w:val="16"/>
        </w:rPr>
        <w:t>ż</w:t>
      </w:r>
      <w:r w:rsidRPr="00255980">
        <w:rPr>
          <w:rFonts w:ascii="Adagio_Slab" w:hAnsi="Adagio_Slab" w:cs="Candara"/>
          <w:color w:val="000000"/>
          <w:sz w:val="16"/>
          <w:szCs w:val="16"/>
        </w:rPr>
        <w:t>dym momencie masa nie mniej ni</w:t>
      </w:r>
      <w:r w:rsidRPr="00255980">
        <w:rPr>
          <w:rFonts w:ascii="Adagio_Slab" w:hAnsi="Adagio_Slab" w:cs="Adagio_Slab"/>
          <w:color w:val="000000"/>
          <w:sz w:val="16"/>
          <w:szCs w:val="16"/>
        </w:rPr>
        <w:t>ż</w:t>
      </w:r>
      <w:r w:rsidRPr="00255980">
        <w:rPr>
          <w:rFonts w:ascii="Adagio_Slab" w:hAnsi="Adagio_Slab" w:cs="Candara"/>
          <w:color w:val="000000"/>
          <w:sz w:val="16"/>
          <w:szCs w:val="16"/>
        </w:rPr>
        <w:t xml:space="preserve"> 3 kg W zestawie: Matryce: 10-16-25-35-50-70-95-120-150-185-240-300 mm</w:t>
      </w:r>
      <w:r w:rsidRPr="00255980">
        <w:rPr>
          <w:rFonts w:ascii="Calibri" w:hAnsi="Calibri" w:cs="Calibri"/>
          <w:color w:val="000000"/>
          <w:sz w:val="16"/>
          <w:szCs w:val="16"/>
        </w:rPr>
        <w:t>²</w:t>
      </w:r>
      <w:r w:rsidRPr="00255980">
        <w:rPr>
          <w:rFonts w:ascii="Adagio_Slab" w:hAnsi="Adagio_Slab" w:cs="Candara"/>
          <w:color w:val="000000"/>
          <w:sz w:val="16"/>
          <w:szCs w:val="16"/>
        </w:rPr>
        <w:t xml:space="preserve"> do ko</w:t>
      </w:r>
      <w:r w:rsidRPr="00255980">
        <w:rPr>
          <w:rFonts w:ascii="Adagio_Slab" w:hAnsi="Adagio_Slab" w:cs="Adagio_Slab"/>
          <w:color w:val="000000"/>
          <w:sz w:val="16"/>
          <w:szCs w:val="16"/>
        </w:rPr>
        <w:t>ń</w:t>
      </w:r>
      <w:r w:rsidRPr="00255980">
        <w:rPr>
          <w:rFonts w:ascii="Adagio_Slab" w:hAnsi="Adagio_Slab" w:cs="Candara"/>
          <w:color w:val="000000"/>
          <w:sz w:val="16"/>
          <w:szCs w:val="16"/>
        </w:rPr>
        <w:t>c</w:t>
      </w:r>
      <w:r w:rsidRPr="00255980">
        <w:rPr>
          <w:rFonts w:ascii="Adagio_Slab" w:hAnsi="Adagio_Slab" w:cs="Adagio_Slab"/>
          <w:color w:val="000000"/>
          <w:sz w:val="16"/>
          <w:szCs w:val="16"/>
        </w:rPr>
        <w:t>ó</w:t>
      </w:r>
      <w:r w:rsidRPr="00255980">
        <w:rPr>
          <w:rFonts w:ascii="Adagio_Slab" w:hAnsi="Adagio_Slab" w:cs="Candara"/>
          <w:color w:val="000000"/>
          <w:sz w:val="16"/>
          <w:szCs w:val="16"/>
        </w:rPr>
        <w:t xml:space="preserve">wek i tulejek Cu i Al., metalowa lub plastikowa walizka na praskę i matryce Gwarancja min. 24 miesiące </w:t>
      </w:r>
    </w:p>
    <w:p w14:paraId="52BD4015"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lastRenderedPageBreak/>
        <w:t xml:space="preserve">Dot. Piła stołowa formatowana. Powołując się na art. 16 pkt 1) oraz art. 99 ust. 4 ustawy prawo zamówień publicznych z 11 września 2019 r. prosimy o dostosowanie opisu w taki sposób aby nie godził w zasadę zachowania uczciwej konkurencji lub zaakceptowanie poniższego opisu: PIŁA STOŁOWA (2 sztuki) Wymagania minimalne napięcie zasilania: 230 V moc silnika: min. 2.1 kW wymiary stołu: min. 800x545mm maksymalna wysokość cięcia (nie mniejsza niż): 90°/45° -87/49 mm +/-5mm średnica piły: nie mniej niż 310 mm Prędkość obrotowa nie mniej niż 2750 min-1 regulacja wysokości cięcia oraz regulacja cięcia pod kątem stół wykonanym z blachy ocynkowanej dodatkowy blat z możliwością zamocowania jako poszerzenie lub przedłużenie stołu podstawa kółka transportowe i uchwyty masa całkowita max. 55-65kg Gwarancja min. 24 miesiące </w:t>
      </w:r>
    </w:p>
    <w:p w14:paraId="4150423E" w14:textId="77777777" w:rsidR="00255980" w:rsidRPr="00255980" w:rsidRDefault="00255980" w:rsidP="00255980">
      <w:pPr>
        <w:widowControl w:val="0"/>
        <w:numPr>
          <w:ilvl w:val="0"/>
          <w:numId w:val="5"/>
        </w:numPr>
        <w:autoSpaceDE w:val="0"/>
        <w:autoSpaceDN w:val="0"/>
        <w:adjustRightInd w:val="0"/>
        <w:spacing w:after="0" w:line="313" w:lineRule="atLeast"/>
        <w:jc w:val="both"/>
        <w:rPr>
          <w:rFonts w:ascii="Adagio_Slab" w:hAnsi="Adagio_Slab" w:cs="Candara"/>
          <w:color w:val="000000"/>
          <w:sz w:val="16"/>
          <w:szCs w:val="16"/>
        </w:rPr>
      </w:pPr>
      <w:r w:rsidRPr="00255980">
        <w:rPr>
          <w:rFonts w:ascii="Adagio_Slab" w:hAnsi="Adagio_Slab" w:cs="Candara"/>
          <w:color w:val="000000"/>
          <w:sz w:val="16"/>
          <w:szCs w:val="16"/>
        </w:rPr>
        <w:t xml:space="preserve">Dot. Wiertarka stołowa z podstawą magnetyczną. Powołując się na art. 16 pkt 1) oraz art. 99 ust. 4 ustawy prawo zamówień publicznych z 11 września 2019 r. prosimy o dostosowanie opisu w taki sposób aby nie godził w zasadę zachowania uczciwej konkurencji lub zaakceptowanie poniższego opisu: </w:t>
      </w:r>
    </w:p>
    <w:p w14:paraId="3F0A0B7B" w14:textId="77777777" w:rsidR="00255980" w:rsidRPr="00255980" w:rsidRDefault="00255980" w:rsidP="00255980">
      <w:pPr>
        <w:widowControl w:val="0"/>
        <w:autoSpaceDE w:val="0"/>
        <w:autoSpaceDN w:val="0"/>
        <w:adjustRightInd w:val="0"/>
        <w:spacing w:after="0" w:line="316" w:lineRule="atLeast"/>
        <w:ind w:left="709"/>
        <w:rPr>
          <w:rFonts w:ascii="Adagio_Slab" w:hAnsi="Adagio_Slab" w:cs="Candara"/>
          <w:color w:val="000000"/>
          <w:sz w:val="16"/>
          <w:szCs w:val="16"/>
        </w:rPr>
      </w:pPr>
      <w:r w:rsidRPr="00255980">
        <w:rPr>
          <w:rFonts w:ascii="Adagio_Slab" w:hAnsi="Adagio_Slab" w:cs="Candara"/>
          <w:color w:val="000000"/>
          <w:sz w:val="16"/>
          <w:szCs w:val="16"/>
        </w:rPr>
        <w:t xml:space="preserve">WIERTARKA STOŁOWA Z PODSTAWĄ MAGNETYCZNĄ (2 sztuki) Wymagania minimalne: zasilanie: 230 V moc silnika: nie mniej niż 1465W łagodny rozruch uchwyt narzędziowy B16/3-16mm średnica wiercenia w stali: nie mniej niż Ø 15 mm zakres prędkości obrotowych wrzeciona: 100 – 700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 xml:space="preserve">/min. (±10%) maksymalny odstęp wrzeciono – podstawa: nie mniej niż 155 mm skok roboczy: 150mm (±10%) wymiary stopy magnetycznej nie mniej niż: 155 x 76mm siła magnetyczna: nie mniej niż 11000N Masa całkowita nie większa niż 11 kg W zestawie: walizka transportowa, wiertarka, uchwyt wiertarski B16 /3-16mm, klucz do zaciskania uchwytu, 3 uchwyty posuwu, pas bezpieczeństwa, 2 zestawy szczotek do silnika, zapasowy bezpiecznik, instrukcja. Gwarancja min. 2 lata </w:t>
      </w:r>
    </w:p>
    <w:p w14:paraId="7F67480B"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Zaciski stolarskie. Prosimy o informację ile sztuk łącznie zamawiający wymaga w tej pozycji. Prosimy o informację lub potwierdzenie, że zamawiający wymaga:2 zestawy (sztuki) ścisków po 4 sztuki </w:t>
      </w:r>
      <w:proofErr w:type="spellStart"/>
      <w:r w:rsidRPr="00255980">
        <w:rPr>
          <w:rFonts w:ascii="Adagio_Slab" w:hAnsi="Adagio_Slab" w:cs="Candara"/>
          <w:color w:val="000000"/>
          <w:sz w:val="16"/>
          <w:szCs w:val="16"/>
        </w:rPr>
        <w:t>każy</w:t>
      </w:r>
      <w:proofErr w:type="spellEnd"/>
      <w:r w:rsidRPr="00255980">
        <w:rPr>
          <w:rFonts w:ascii="Adagio_Slab" w:hAnsi="Adagio_Slab" w:cs="Candara"/>
          <w:color w:val="000000"/>
          <w:sz w:val="16"/>
          <w:szCs w:val="16"/>
        </w:rPr>
        <w:t xml:space="preserve"> (łącznie po 8 sztuk każdy)2 sztuki stołów stolarskich</w:t>
      </w:r>
    </w:p>
    <w:p w14:paraId="3843D072"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Przecinarka z chłodzeniem. Powołując się na art. 16 pkt 1) oraz art. 99 ust. 4 ustawy prawo zamówień publicznych z 11 września 2019 r. prosimy o dostosowanie opisu w taki sposób aby nie godził w zasadę zachowania uczciwej konkurencji lub zaakceptowanie poniższego opisu: PRZECINARKA Z CHŁODZENIEM Wymagania minimalne Rozmiar taśmy tnącej [mm]: 1640 x 13 x 0,65 naciąg taśmy: mechaniczny 3 prędkości taśmy [m/min]: 20-25, 29-37, 50-56 (regulacja na kołach pasowych) regulacja opadania ramienia: bezstopniowa odchylenie ramy (min.): -40° do +55° wyłączanie: automatyczny krańcowy, szczelność co najmniej IP 54 podstawa wyposażona w co najmniej 2 koła transportowe oraz uchwyt możliwość ustawienia ramienia w pionie cięcie rur do średnicy min. 125mm, profili prostokątnych min.140mm, profili kwadratowych min. 120 mm. zasilanie: 230V Moc silnika napędowego: min. 535W, silnik zabezpieczony przed przegrzaniem Masa maksymalna: 106kg Wymiary: 900-1050x490-560x990-1120mm w zestawie: 3 x taśma tnąca, chłodziwo lub koncentrat do przygotowania co najmniej 15 litów chłodziwa Gwarancja min. 12 </w:t>
      </w:r>
      <w:r w:rsidRPr="00255980">
        <w:rPr>
          <w:rFonts w:ascii="Adagio_Slab" w:hAnsi="Adagio_Slab" w:cs="Candara"/>
          <w:color w:val="000000"/>
          <w:sz w:val="16"/>
          <w:szCs w:val="16"/>
        </w:rPr>
        <w:lastRenderedPageBreak/>
        <w:t xml:space="preserve">miesięcy </w:t>
      </w:r>
    </w:p>
    <w:p w14:paraId="1CA08866" w14:textId="1F621A52"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Dot. Prasa warsztatowa. Powołując się na art. 16 pkt 1) oraz art. 99 ust. 4 ustawy prawo zamówień publicznych z 11 września 2019 r. prosimy o dostosowanie opisu w taki sposób aby nie godził w zasadę zachowania uczciwej konkurencji lub zaakceptowanie poniższego opisu: PRASA WARSZTATOWA 10 ton (2 sztuki)Prasa hydrauliczna -wymagania minimalne:</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Nacisk: min.10 ton(</w:t>
      </w:r>
      <w:proofErr w:type="spellStart"/>
      <w:r w:rsidRPr="00255980">
        <w:rPr>
          <w:rFonts w:ascii="Adagio_Slab" w:hAnsi="Adagio_Slab" w:cs="Candara"/>
          <w:color w:val="000000"/>
          <w:sz w:val="16"/>
          <w:szCs w:val="16"/>
        </w:rPr>
        <w:t>jjednostopniowy</w:t>
      </w:r>
      <w:proofErr w:type="spellEnd"/>
      <w:r w:rsidRPr="00255980">
        <w:rPr>
          <w:rFonts w:ascii="Adagio_Slab" w:hAnsi="Adagio_Slab" w:cs="Candara"/>
          <w:color w:val="000000"/>
          <w:sz w:val="16"/>
          <w:szCs w:val="16"/>
        </w:rPr>
        <w:t xml:space="preserve"> cylinder hydrauliczny, manometr)skok minimum 84mmdodatkowa śruba nastawcza -</w:t>
      </w:r>
      <w:proofErr w:type="spellStart"/>
      <w:r w:rsidRPr="00255980">
        <w:rPr>
          <w:rFonts w:ascii="Adagio_Slab" w:hAnsi="Adagio_Slab" w:cs="Candara"/>
          <w:color w:val="000000"/>
          <w:sz w:val="16"/>
          <w:szCs w:val="16"/>
        </w:rPr>
        <w:t>stempelzakres</w:t>
      </w:r>
      <w:proofErr w:type="spellEnd"/>
      <w:r w:rsidRPr="00255980">
        <w:rPr>
          <w:rFonts w:ascii="Adagio_Slab" w:hAnsi="Adagio_Slab" w:cs="Candara"/>
          <w:color w:val="000000"/>
          <w:sz w:val="16"/>
          <w:szCs w:val="16"/>
        </w:rPr>
        <w:t xml:space="preserve"> odległości między głowicą a stołem nie mniejszy niż: 40-305mmautomatyczny powrót tłoka,</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regulacja wysokości stołu</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,masa nie większa niż 57kgw zestawie: 2 bloki płasko-pryzmatyczne gwarancja min. 24 miesiące</w:t>
      </w:r>
    </w:p>
    <w:p w14:paraId="559D6282"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Stół warsztatowy. Powołując się na art. 16 pkt 1) oraz art. 99 ust. 4 ustawy prawo zamówień publicznych z 11 września 2019 r. prosimy o dostosowanie opisu w taki sposób aby nie godził w zasadę zachowania uczciwej konkurencji lub zaakceptowanie poniższego opisu: STÓŁ WARSZTATOWY (2 sztuki) Wymagania minimalne: blat z litego drewna o grubości co najmniej 40mm i wymiarach: 2000-2150x650-700mm wysokość stołu: 780-840mm półka dolna o grubości 17-20mm. szafka narzędziowa zintegrowana ze stołem (po prawej stronie), wykonana z blachy o grubości co najmniej 0.8mm, lakierowanej proszkowo, drzwi zamykane na klucz (co najmniej 2 klucze w komplecie) z możliwością zmiany kierunku otwierania, w środku półka, wymiary 690-720x620-660x590-630mm produkt dostarczany w stanie zmontowanym gwarancja min. 24 miesiące </w:t>
      </w:r>
    </w:p>
    <w:p w14:paraId="11D8EA93" w14:textId="77777777" w:rsidR="00255980" w:rsidRPr="00255980" w:rsidRDefault="00255980" w:rsidP="00255980">
      <w:pPr>
        <w:widowControl w:val="0"/>
        <w:numPr>
          <w:ilvl w:val="0"/>
          <w:numId w:val="5"/>
        </w:numPr>
        <w:autoSpaceDE w:val="0"/>
        <w:autoSpaceDN w:val="0"/>
        <w:adjustRightInd w:val="0"/>
        <w:spacing w:after="0" w:line="316" w:lineRule="atLeast"/>
        <w:rPr>
          <w:rFonts w:ascii="Adagio_Slab" w:hAnsi="Adagio_Slab" w:cs="Candara"/>
          <w:color w:val="000000"/>
          <w:sz w:val="16"/>
          <w:szCs w:val="16"/>
        </w:rPr>
      </w:pPr>
      <w:r w:rsidRPr="00255980">
        <w:rPr>
          <w:rFonts w:ascii="Adagio_Slab" w:hAnsi="Adagio_Slab" w:cs="Candara"/>
          <w:color w:val="000000"/>
          <w:sz w:val="16"/>
          <w:szCs w:val="16"/>
        </w:rPr>
        <w:t xml:space="preserve">Dot. Ręczna wiertarka akumulatorowa. Powołując się na art. 16 pkt 1) oraz art. 99 ust. 4 ustawy prawo zamówień publicznych z 11 września 2019 r. prosimy o dostosowanie opisu w taki sposób aby nie godził w zasadę zachowania uczciwej konkurencji lub zaakceptowanie poniższego opisu: RĘCZNA WIERTARKA AKUMULATOROWA (4 sztuki) Wymagania minimalne: długość maksymalna 172mm 2 biegi -prędkość obrotowa 1: 0 -500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 xml:space="preserve">./min, prędkość obrotowa 2 bieg: 0 -1900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 xml:space="preserve">./min +/-15% maksymalny moment obrotowy: nie mniej niż 48Nm maksymalna średnica wiercenia w stali: nie mniej niż 12mm maksymalna średnica wiercenia w drewnie: nie mniej niż 35mm mocowanie narzędzi nie mniejsze niż 12mm W zestawie: 2 akumulatory </w:t>
      </w:r>
      <w:proofErr w:type="spellStart"/>
      <w:r w:rsidRPr="00255980">
        <w:rPr>
          <w:rFonts w:ascii="Adagio_Slab" w:hAnsi="Adagio_Slab" w:cs="Candara"/>
          <w:color w:val="000000"/>
          <w:sz w:val="16"/>
          <w:szCs w:val="16"/>
        </w:rPr>
        <w:t>LiIon</w:t>
      </w:r>
      <w:proofErr w:type="spellEnd"/>
      <w:r w:rsidRPr="00255980">
        <w:rPr>
          <w:rFonts w:ascii="Adagio_Slab" w:hAnsi="Adagio_Slab" w:cs="Candara"/>
          <w:color w:val="000000"/>
          <w:sz w:val="16"/>
          <w:szCs w:val="16"/>
        </w:rPr>
        <w:t xml:space="preserve"> 18V min. 3Ah, ładowarka (ładowanie akumulatorów 3Ah w czasie poniżej 25 minut), walizka z tworzywa sztucznego przeznaczona do przechowywania całego zestawu gwarancja min. 35 miesięcy na wkrętarkę i 24 miesiące na akumulatory </w:t>
      </w:r>
    </w:p>
    <w:p w14:paraId="49ABB89B" w14:textId="77777777" w:rsidR="00255980" w:rsidRPr="00255980" w:rsidRDefault="00255980" w:rsidP="00255980">
      <w:pPr>
        <w:widowControl w:val="0"/>
        <w:autoSpaceDE w:val="0"/>
        <w:autoSpaceDN w:val="0"/>
        <w:adjustRightInd w:val="0"/>
        <w:spacing w:after="0" w:line="240" w:lineRule="auto"/>
        <w:rPr>
          <w:rFonts w:ascii="Adagio_Slab" w:hAnsi="Adagio_Slab" w:cs="Candara"/>
          <w:color w:val="000000"/>
          <w:sz w:val="16"/>
          <w:szCs w:val="16"/>
        </w:rPr>
      </w:pPr>
    </w:p>
    <w:p w14:paraId="5BD5FCC8" w14:textId="417EC4D4" w:rsidR="00255980" w:rsidRPr="00255980" w:rsidRDefault="00255980" w:rsidP="00255980">
      <w:pPr>
        <w:widowControl w:val="0"/>
        <w:numPr>
          <w:ilvl w:val="0"/>
          <w:numId w:val="5"/>
        </w:numPr>
        <w:autoSpaceDE w:val="0"/>
        <w:autoSpaceDN w:val="0"/>
        <w:adjustRightInd w:val="0"/>
        <w:spacing w:after="0" w:line="240" w:lineRule="auto"/>
        <w:jc w:val="center"/>
        <w:rPr>
          <w:rFonts w:ascii="Adagio_Slab" w:hAnsi="Adagio_Slab" w:cs="Candara"/>
          <w:color w:val="000000"/>
          <w:sz w:val="16"/>
          <w:szCs w:val="16"/>
        </w:rPr>
      </w:pPr>
      <w:r w:rsidRPr="00255980">
        <w:rPr>
          <w:rFonts w:ascii="Adagio_Slab" w:hAnsi="Adagio_Slab" w:cs="Candara"/>
          <w:color w:val="000000"/>
          <w:sz w:val="16"/>
          <w:szCs w:val="16"/>
        </w:rPr>
        <w:t>Dot.</w:t>
      </w:r>
      <w:r w:rsidR="00BF0E8C">
        <w:rPr>
          <w:rFonts w:ascii="Adagio_Slab" w:hAnsi="Adagio_Slab" w:cs="Candara"/>
          <w:color w:val="000000"/>
          <w:sz w:val="16"/>
          <w:szCs w:val="16"/>
        </w:rPr>
        <w:t xml:space="preserve">  </w:t>
      </w:r>
      <w:r w:rsidRPr="00255980">
        <w:rPr>
          <w:rFonts w:ascii="Adagio_Slab" w:hAnsi="Adagio_Slab" w:cs="Candara"/>
          <w:color w:val="000000"/>
          <w:sz w:val="16"/>
          <w:szCs w:val="16"/>
        </w:rPr>
        <w:t xml:space="preserve">zestaw narzędzi ręcznych i elektronarzędzi – 2. Narzędzie rotacyjne wielofunkcyjne.  Powołując się na art. 16 pkt 1) oraz art. 99 ust. 4 ustawy prawo zamówień publicznych z 11 września 2019 r. </w:t>
      </w:r>
    </w:p>
    <w:p w14:paraId="3B4F62C4" w14:textId="77777777" w:rsidR="00255980" w:rsidRPr="00255980" w:rsidRDefault="00255980" w:rsidP="00255980">
      <w:pPr>
        <w:widowControl w:val="0"/>
        <w:autoSpaceDE w:val="0"/>
        <w:autoSpaceDN w:val="0"/>
        <w:adjustRightInd w:val="0"/>
        <w:spacing w:after="0" w:line="240" w:lineRule="auto"/>
        <w:ind w:left="709"/>
        <w:rPr>
          <w:rFonts w:ascii="Adagio_Slab" w:hAnsi="Adagio_Slab" w:cs="Candara"/>
          <w:color w:val="000000"/>
          <w:sz w:val="16"/>
          <w:szCs w:val="16"/>
        </w:rPr>
      </w:pPr>
      <w:r w:rsidRPr="00255980">
        <w:rPr>
          <w:rFonts w:ascii="Adagio_Slab" w:hAnsi="Adagio_Slab" w:cs="Candara"/>
          <w:color w:val="000000"/>
          <w:sz w:val="16"/>
          <w:szCs w:val="16"/>
        </w:rPr>
        <w:t xml:space="preserve">prosimy o dostosowanie opisu w taki sposób aby nie godził w zasadę zachowania uczciwej konkurencji lub </w:t>
      </w:r>
    </w:p>
    <w:p w14:paraId="6F8CD86F"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zaakceptowanie poniższego opisu: </w:t>
      </w:r>
    </w:p>
    <w:p w14:paraId="0958155C"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Narzędzie rotacyjne wielofunkcyjne (2 sztuki) </w:t>
      </w:r>
    </w:p>
    <w:p w14:paraId="133827CB"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Wymagania minimalne: </w:t>
      </w:r>
    </w:p>
    <w:p w14:paraId="6C5B4127"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zasilanie: 230V, </w:t>
      </w:r>
    </w:p>
    <w:p w14:paraId="03DF6E08" w14:textId="1FFCD4DC"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moc min. 170W </w:t>
      </w:r>
      <w:r w:rsidR="00BF0E8C">
        <w:rPr>
          <w:rFonts w:ascii="Adagio_Slab" w:hAnsi="Adagio_Slab" w:cs="Candara"/>
          <w:color w:val="000000"/>
          <w:sz w:val="16"/>
          <w:szCs w:val="16"/>
        </w:rPr>
        <w:t xml:space="preserve"> </w:t>
      </w:r>
    </w:p>
    <w:p w14:paraId="2D8CDBEF"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lastRenderedPageBreak/>
        <w:t xml:space="preserve">zakres prędkości obrotowej: minimum 5200-25000 </w:t>
      </w:r>
      <w:proofErr w:type="spellStart"/>
      <w:r w:rsidRPr="00255980">
        <w:rPr>
          <w:rFonts w:ascii="Adagio_Slab" w:hAnsi="Adagio_Slab" w:cs="Candara"/>
          <w:color w:val="000000"/>
          <w:sz w:val="16"/>
          <w:szCs w:val="16"/>
        </w:rPr>
        <w:t>obr</w:t>
      </w:r>
      <w:proofErr w:type="spellEnd"/>
      <w:r w:rsidRPr="00255980">
        <w:rPr>
          <w:rFonts w:ascii="Adagio_Slab" w:hAnsi="Adagio_Slab" w:cs="Candara"/>
          <w:color w:val="000000"/>
          <w:sz w:val="16"/>
          <w:szCs w:val="16"/>
        </w:rPr>
        <w:t xml:space="preserve">./min (bezstopniowa) </w:t>
      </w:r>
    </w:p>
    <w:p w14:paraId="0FDE2E0D"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możliwość zastosowania elastycznej przedłużki do narzędzi </w:t>
      </w:r>
    </w:p>
    <w:p w14:paraId="59997479"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możliwość obróbki betonu, metali, tworzyw sztucznych, drewna </w:t>
      </w:r>
    </w:p>
    <w:p w14:paraId="6F16384C"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wymiary maksymalne urządzenia: 270x98x328mm </w:t>
      </w:r>
    </w:p>
    <w:p w14:paraId="427A9C7E"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Masa maksymalna 1780g </w:t>
      </w:r>
    </w:p>
    <w:p w14:paraId="74D2625D"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W zestawie: </w:t>
      </w:r>
    </w:p>
    <w:p w14:paraId="46148CC2"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narzędzie wielofunkcyjne, </w:t>
      </w:r>
    </w:p>
    <w:p w14:paraId="1D68DBCD"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wielofunkcyjny uchwyt, </w:t>
      </w:r>
    </w:p>
    <w:p w14:paraId="5AC4FB79"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prowadnica kołowa, </w:t>
      </w:r>
    </w:p>
    <w:p w14:paraId="51F02D0B" w14:textId="77777777" w:rsidR="00255980" w:rsidRPr="00255980" w:rsidRDefault="00255980" w:rsidP="00255980">
      <w:pPr>
        <w:widowControl w:val="0"/>
        <w:autoSpaceDE w:val="0"/>
        <w:autoSpaceDN w:val="0"/>
        <w:adjustRightInd w:val="0"/>
        <w:spacing w:after="0" w:line="240" w:lineRule="auto"/>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elastyczna przedłużka do narzędzi </w:t>
      </w:r>
    </w:p>
    <w:p w14:paraId="05FCE1E8"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adaptery do akcesoriów </w:t>
      </w:r>
    </w:p>
    <w:p w14:paraId="51732BC4"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Akcesoria: </w:t>
      </w:r>
    </w:p>
    <w:p w14:paraId="4A62D7AB"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Świdry/ frezy do cięcia – min. 6 szt., </w:t>
      </w:r>
    </w:p>
    <w:p w14:paraId="4CF89050"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końcówka do cięcia ceramiki, </w:t>
      </w:r>
    </w:p>
    <w:p w14:paraId="76C53B0E"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papier ścierny cylindryczny – min. 40szt., </w:t>
      </w:r>
    </w:p>
    <w:p w14:paraId="07777ACE"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tarcza do cięcia – min. 14 szt., </w:t>
      </w:r>
    </w:p>
    <w:p w14:paraId="0DAEE7E9" w14:textId="77777777" w:rsidR="00255980" w:rsidRPr="00255980" w:rsidRDefault="00255980" w:rsidP="00255980">
      <w:pPr>
        <w:widowControl w:val="0"/>
        <w:autoSpaceDE w:val="0"/>
        <w:autoSpaceDN w:val="0"/>
        <w:adjustRightInd w:val="0"/>
        <w:spacing w:after="0" w:line="313" w:lineRule="atLeast"/>
        <w:ind w:left="709"/>
        <w:jc w:val="both"/>
        <w:rPr>
          <w:rFonts w:ascii="Adagio_Slab" w:hAnsi="Adagio_Slab" w:cs="Candara"/>
          <w:color w:val="000000"/>
          <w:sz w:val="16"/>
          <w:szCs w:val="16"/>
        </w:rPr>
      </w:pPr>
      <w:r w:rsidRPr="00255980">
        <w:rPr>
          <w:rFonts w:ascii="Adagio_Slab" w:hAnsi="Adagio_Slab" w:cs="Candara"/>
          <w:color w:val="000000"/>
          <w:sz w:val="16"/>
          <w:szCs w:val="16"/>
        </w:rPr>
        <w:t xml:space="preserve">ściernica – min. 2 szt., </w:t>
      </w:r>
    </w:p>
    <w:p w14:paraId="0A039C88"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tarcza polerująca – min. 8 szt., </w:t>
      </w:r>
    </w:p>
    <w:p w14:paraId="4798BA70"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głowica do szlifowania ceramiki, </w:t>
      </w:r>
    </w:p>
    <w:p w14:paraId="49353AE5"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tarcza do szlifowania ziarnista min. 30 szt., </w:t>
      </w:r>
    </w:p>
    <w:p w14:paraId="1A2145BA"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pasta polerska, </w:t>
      </w:r>
    </w:p>
    <w:p w14:paraId="097C9E94"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szczotka druciana – min. 4 szt., </w:t>
      </w:r>
    </w:p>
    <w:p w14:paraId="0CDC5B7A"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kamienna głowica do szlifowania – min. 14 szt., </w:t>
      </w:r>
    </w:p>
    <w:p w14:paraId="7CAE0446"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końcówka do szlifowania – min. 10 szt., </w:t>
      </w:r>
    </w:p>
    <w:p w14:paraId="3AE6F109"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wiertła – min. 7 szt., </w:t>
      </w:r>
    </w:p>
    <w:p w14:paraId="48B9A6A2"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walizka na akcesoria </w:t>
      </w:r>
    </w:p>
    <w:p w14:paraId="153A6FD1" w14:textId="77777777" w:rsidR="00255980" w:rsidRPr="00255980" w:rsidRDefault="00255980" w:rsidP="00255980">
      <w:pPr>
        <w:widowControl w:val="0"/>
        <w:autoSpaceDE w:val="0"/>
        <w:autoSpaceDN w:val="0"/>
        <w:adjustRightInd w:val="0"/>
        <w:spacing w:after="0" w:line="313" w:lineRule="atLeast"/>
        <w:ind w:left="851"/>
        <w:jc w:val="both"/>
        <w:rPr>
          <w:rFonts w:ascii="Adagio_Slab" w:hAnsi="Adagio_Slab" w:cs="Candara"/>
          <w:color w:val="000000"/>
          <w:sz w:val="16"/>
          <w:szCs w:val="16"/>
        </w:rPr>
      </w:pPr>
      <w:r w:rsidRPr="00255980">
        <w:rPr>
          <w:rFonts w:ascii="Adagio_Slab" w:hAnsi="Adagio_Slab" w:cs="Candara"/>
          <w:color w:val="000000"/>
          <w:sz w:val="16"/>
          <w:szCs w:val="16"/>
        </w:rPr>
        <w:t xml:space="preserve">Gwarancja min. 24 miesiące </w:t>
      </w:r>
    </w:p>
    <w:p w14:paraId="7DE06C07" w14:textId="77777777" w:rsidR="00255980" w:rsidRPr="00255980" w:rsidRDefault="00255980" w:rsidP="00255980">
      <w:pPr>
        <w:widowControl w:val="0"/>
        <w:numPr>
          <w:ilvl w:val="0"/>
          <w:numId w:val="5"/>
        </w:numPr>
        <w:autoSpaceDE w:val="0"/>
        <w:autoSpaceDN w:val="0"/>
        <w:adjustRightInd w:val="0"/>
        <w:spacing w:after="0" w:line="313" w:lineRule="atLeast"/>
        <w:jc w:val="both"/>
        <w:rPr>
          <w:rFonts w:ascii="Adagio_Slab" w:hAnsi="Adagio_Slab" w:cs="Candara"/>
          <w:color w:val="000000"/>
          <w:sz w:val="16"/>
          <w:szCs w:val="16"/>
        </w:rPr>
      </w:pPr>
      <w:r w:rsidRPr="00255980">
        <w:rPr>
          <w:rFonts w:ascii="Adagio_Slab" w:hAnsi="Adagio_Slab" w:cs="Candara"/>
          <w:color w:val="000000"/>
          <w:sz w:val="16"/>
          <w:szCs w:val="16"/>
        </w:rPr>
        <w:t xml:space="preserve">Powołując się na art. 16 pkt 1) oraz art. 99 ust. 4 ustawy prawo zamówień publicznych z 11 września 2019 r. prosimy o dostosowanie opisu w taki sposób aby nie godził w zasadę zachowania uczciwej konkurencji lub zaakceptowanie poniższego opisu: </w:t>
      </w:r>
    </w:p>
    <w:p w14:paraId="537B29F4" w14:textId="27AADBCE" w:rsidR="00255980" w:rsidRDefault="00255980" w:rsidP="00255980">
      <w:pPr>
        <w:widowControl w:val="0"/>
        <w:autoSpaceDE w:val="0"/>
        <w:autoSpaceDN w:val="0"/>
        <w:adjustRightInd w:val="0"/>
        <w:spacing w:after="0" w:line="316" w:lineRule="atLeast"/>
        <w:ind w:left="851"/>
        <w:rPr>
          <w:rFonts w:ascii="Adagio_Slab" w:hAnsi="Adagio_Slab" w:cs="Candara"/>
          <w:color w:val="000000"/>
          <w:sz w:val="16"/>
          <w:szCs w:val="16"/>
        </w:rPr>
      </w:pPr>
      <w:r w:rsidRPr="00255980">
        <w:rPr>
          <w:rFonts w:ascii="Adagio_Slab" w:hAnsi="Adagio_Slab" w:cs="Candara"/>
          <w:color w:val="000000"/>
          <w:sz w:val="16"/>
          <w:szCs w:val="16"/>
        </w:rPr>
        <w:t xml:space="preserve">WALIZKOWY ZESTAW NARZĘDZI RĘCZNYCH (2 sztuki) Komplet narzędzi ręcznych w dedykowanej walizce (wymagania minimalne): nasadki 12-kątne 1/2 cala – 17 elementów klucze płasko-oczkowe 8-19 mm – 12 elementów zestaw szczypiec – 3 elementy wkrętaki płaskie, PH i PZ – 7 elementów wkrętaki TORX (2 szt.) i TORX z otworem (5 szt.) – 7 elementów klucze trzpieniowe sześciokątne z rękojeścią poprzeczną – 7 elementów klucze nasadowe 1/4 cala i bity – 35 elementów kluczy nasadowe 3/8 cala – 19 elementów zestaw z pokrętłem zapadkowym 1/2 cala (grzechotka, przedłużki, przeguby) – 5 elementów Walizka: gumowe koła lub koła z kauczuku lub materiału </w:t>
      </w:r>
      <w:proofErr w:type="spellStart"/>
      <w:r w:rsidRPr="00255980">
        <w:rPr>
          <w:rFonts w:ascii="Adagio_Slab" w:hAnsi="Adagio_Slab" w:cs="Candara"/>
          <w:color w:val="000000"/>
          <w:sz w:val="16"/>
          <w:szCs w:val="16"/>
        </w:rPr>
        <w:t>abs</w:t>
      </w:r>
      <w:proofErr w:type="spellEnd"/>
      <w:r w:rsidRPr="00255980">
        <w:rPr>
          <w:rFonts w:ascii="Adagio_Slab" w:hAnsi="Adagio_Slab" w:cs="Candara"/>
          <w:color w:val="000000"/>
          <w:sz w:val="16"/>
          <w:szCs w:val="16"/>
        </w:rPr>
        <w:t>/</w:t>
      </w:r>
      <w:proofErr w:type="spellStart"/>
      <w:r w:rsidRPr="00255980">
        <w:rPr>
          <w:rFonts w:ascii="Adagio_Slab" w:hAnsi="Adagio_Slab" w:cs="Candara"/>
          <w:color w:val="000000"/>
          <w:sz w:val="16"/>
          <w:szCs w:val="16"/>
        </w:rPr>
        <w:t>pp</w:t>
      </w:r>
      <w:proofErr w:type="spellEnd"/>
      <w:r w:rsidRPr="00255980">
        <w:rPr>
          <w:rFonts w:ascii="Adagio_Slab" w:hAnsi="Adagio_Slab" w:cs="Candara"/>
          <w:color w:val="000000"/>
          <w:sz w:val="16"/>
          <w:szCs w:val="16"/>
        </w:rPr>
        <w:t xml:space="preserve">, uchwyty z obu stron walizki, teleskopowa rękojeść, zamek szyfrowy lub miejsce na kłódkę na zamek lub szyfrową, 3 osobne miejsca na wkładki narzędziowe lub przestrzeń walizki wyłożona </w:t>
      </w:r>
      <w:r w:rsidRPr="00255980">
        <w:rPr>
          <w:rFonts w:ascii="Adagio_Slab" w:hAnsi="Adagio_Slab" w:cs="Candara"/>
          <w:color w:val="000000"/>
          <w:sz w:val="16"/>
          <w:szCs w:val="16"/>
        </w:rPr>
        <w:lastRenderedPageBreak/>
        <w:t xml:space="preserve">gąbką/przegrodami gąbkowymi Gwarancja min. 24 </w:t>
      </w:r>
      <w:r w:rsidR="00BF0E8C">
        <w:rPr>
          <w:rFonts w:ascii="Adagio_Slab" w:hAnsi="Adagio_Slab" w:cs="Candara"/>
          <w:color w:val="000000"/>
          <w:sz w:val="16"/>
          <w:szCs w:val="16"/>
        </w:rPr>
        <w:t>miesiące</w:t>
      </w:r>
    </w:p>
    <w:p w14:paraId="60936131" w14:textId="77777777" w:rsidR="00255980" w:rsidRDefault="00255980" w:rsidP="00255980">
      <w:pPr>
        <w:widowControl w:val="0"/>
        <w:autoSpaceDE w:val="0"/>
        <w:autoSpaceDN w:val="0"/>
        <w:adjustRightInd w:val="0"/>
        <w:spacing w:after="0" w:line="316" w:lineRule="atLeast"/>
        <w:ind w:left="851"/>
        <w:rPr>
          <w:rFonts w:ascii="Adagio_Slab" w:hAnsi="Adagio_Slab" w:cs="Candara"/>
          <w:color w:val="000000"/>
          <w:sz w:val="16"/>
          <w:szCs w:val="16"/>
        </w:rPr>
      </w:pPr>
    </w:p>
    <w:p w14:paraId="670ED70B" w14:textId="37054777" w:rsidR="00B169BE" w:rsidRPr="00255980" w:rsidRDefault="00B169BE" w:rsidP="00255980">
      <w:pPr>
        <w:widowControl w:val="0"/>
        <w:autoSpaceDE w:val="0"/>
        <w:autoSpaceDN w:val="0"/>
        <w:adjustRightInd w:val="0"/>
        <w:spacing w:after="0" w:line="316" w:lineRule="atLeast"/>
        <w:rPr>
          <w:rFonts w:ascii="Adagio_Slab" w:hAnsi="Adagio_Slab" w:cs="Candara"/>
          <w:color w:val="000000"/>
          <w:sz w:val="16"/>
          <w:szCs w:val="16"/>
        </w:rPr>
      </w:pPr>
      <w:r w:rsidRPr="00255980">
        <w:rPr>
          <w:rFonts w:ascii="Adagio_Slab" w:eastAsia="Times New Roman" w:hAnsi="Adagio_Slab" w:cs="Times New Roman"/>
          <w:b/>
          <w:sz w:val="16"/>
          <w:szCs w:val="16"/>
        </w:rPr>
        <w:t>Odpowiedź:</w:t>
      </w:r>
    </w:p>
    <w:p w14:paraId="016267EE" w14:textId="77777777" w:rsidR="00722D66" w:rsidRPr="00255980" w:rsidRDefault="00526576" w:rsidP="00255980">
      <w:pPr>
        <w:tabs>
          <w:tab w:val="num" w:pos="709"/>
        </w:tabs>
        <w:spacing w:after="0" w:line="240" w:lineRule="auto"/>
        <w:jc w:val="both"/>
        <w:rPr>
          <w:rFonts w:ascii="Adagio_Slab" w:hAnsi="Adagio_Slab"/>
          <w:b/>
          <w:bCs/>
          <w:sz w:val="16"/>
          <w:szCs w:val="16"/>
        </w:rPr>
      </w:pPr>
      <w:r w:rsidRPr="00255980">
        <w:rPr>
          <w:rFonts w:ascii="Adagio_Slab" w:hAnsi="Adagio_Slab"/>
          <w:sz w:val="16"/>
          <w:szCs w:val="16"/>
        </w:rPr>
        <w:t>Ad. 1:</w:t>
      </w:r>
      <w:r w:rsidR="00722D66" w:rsidRPr="00255980">
        <w:rPr>
          <w:rFonts w:ascii="Adagio_Slab" w:hAnsi="Adagio_Slab"/>
          <w:b/>
          <w:bCs/>
          <w:color w:val="0000FF"/>
          <w:sz w:val="16"/>
          <w:szCs w:val="16"/>
        </w:rPr>
        <w:t xml:space="preserve"> </w:t>
      </w:r>
      <w:r w:rsidR="00722D66" w:rsidRPr="00255980">
        <w:rPr>
          <w:rFonts w:ascii="Adagio_Slab" w:hAnsi="Adagio_Slab"/>
          <w:sz w:val="16"/>
          <w:szCs w:val="16"/>
        </w:rPr>
        <w:t xml:space="preserve">Zamawiający podtrzymuje termin określony w SWZ </w:t>
      </w:r>
      <w:r w:rsidR="00722D66" w:rsidRPr="00255980">
        <w:rPr>
          <w:rFonts w:ascii="Adagio_Slab" w:hAnsi="Adagio_Slab"/>
          <w:sz w:val="16"/>
          <w:szCs w:val="16"/>
        </w:rPr>
        <w:t>57 dni od daty podpisania umowy.</w:t>
      </w:r>
      <w:r w:rsidR="00722D66" w:rsidRPr="00255980">
        <w:rPr>
          <w:rFonts w:ascii="Adagio_Slab" w:hAnsi="Adagio_Slab"/>
          <w:b/>
          <w:bCs/>
          <w:sz w:val="16"/>
          <w:szCs w:val="16"/>
        </w:rPr>
        <w:t xml:space="preserve"> </w:t>
      </w:r>
    </w:p>
    <w:p w14:paraId="22BD15C2" w14:textId="4310DB67" w:rsidR="00526576" w:rsidRPr="00255980" w:rsidRDefault="00526576" w:rsidP="00255980">
      <w:pPr>
        <w:tabs>
          <w:tab w:val="num" w:pos="709"/>
        </w:tabs>
        <w:spacing w:after="0" w:line="240" w:lineRule="auto"/>
        <w:jc w:val="both"/>
        <w:rPr>
          <w:rFonts w:ascii="Adagio_Slab" w:hAnsi="Adagio_Slab"/>
          <w:sz w:val="16"/>
          <w:szCs w:val="16"/>
        </w:rPr>
      </w:pPr>
      <w:r w:rsidRPr="00255980">
        <w:rPr>
          <w:rFonts w:ascii="Adagio_Slab" w:hAnsi="Adagio_Slab"/>
          <w:sz w:val="16"/>
          <w:szCs w:val="16"/>
        </w:rPr>
        <w:t>Ad. 2:</w:t>
      </w:r>
      <w:r w:rsidR="00722D66" w:rsidRPr="00255980">
        <w:rPr>
          <w:rFonts w:ascii="Adagio_Slab" w:hAnsi="Adagio_Slab"/>
          <w:sz w:val="16"/>
          <w:szCs w:val="16"/>
        </w:rPr>
        <w:t xml:space="preserve"> odpowiedź na podobne zapytanie zostało udzielone w dniu 1</w:t>
      </w:r>
      <w:r w:rsidR="00BF0E8C">
        <w:rPr>
          <w:rFonts w:ascii="Adagio_Slab" w:hAnsi="Adagio_Slab"/>
          <w:sz w:val="16"/>
          <w:szCs w:val="16"/>
        </w:rPr>
        <w:t>6</w:t>
      </w:r>
      <w:r w:rsidR="00722D66" w:rsidRPr="00255980">
        <w:rPr>
          <w:rFonts w:ascii="Adagio_Slab" w:hAnsi="Adagio_Slab"/>
          <w:sz w:val="16"/>
          <w:szCs w:val="16"/>
        </w:rPr>
        <w:t>.06.2021</w:t>
      </w:r>
    </w:p>
    <w:p w14:paraId="1D139257" w14:textId="00EFA81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3. Zamawiający dopuści torbę o minimalnej pojemności 23 litry.</w:t>
      </w:r>
    </w:p>
    <w:p w14:paraId="343CB1ED" w14:textId="051029CA"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4. Zamawiający wymaga parametrów określonych w SWZ</w:t>
      </w:r>
    </w:p>
    <w:p w14:paraId="596F7F83"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Ad.</w:t>
      </w:r>
      <w:r w:rsidRPr="00255980">
        <w:rPr>
          <w:rFonts w:ascii="Adagio_Slab" w:hAnsi="Adagio_Slab"/>
          <w:sz w:val="16"/>
          <w:szCs w:val="16"/>
        </w:rPr>
        <w:t xml:space="preserve"> 5. Zamawiający wymaga parametrów określonych w SWZ </w:t>
      </w:r>
    </w:p>
    <w:p w14:paraId="04FB554F"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Ad.6</w:t>
      </w:r>
      <w:r w:rsidRPr="00255980">
        <w:rPr>
          <w:rFonts w:ascii="Adagio_Slab" w:hAnsi="Adagio_Slab"/>
          <w:sz w:val="16"/>
          <w:szCs w:val="16"/>
        </w:rPr>
        <w:t xml:space="preserve">. Zamawiający wymaga parametrów określonych w SWZ </w:t>
      </w:r>
    </w:p>
    <w:p w14:paraId="3242E5BD"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Ad.</w:t>
      </w:r>
      <w:r w:rsidRPr="00255980">
        <w:rPr>
          <w:rFonts w:ascii="Adagio_Slab" w:hAnsi="Adagio_Slab"/>
          <w:sz w:val="16"/>
          <w:szCs w:val="16"/>
        </w:rPr>
        <w:t xml:space="preserve">7. Zamawiający wymaga parametrów określonych w SWZ </w:t>
      </w:r>
    </w:p>
    <w:p w14:paraId="2CF13727"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8. Zamawiający wymaga parametrów określonych w SWZ </w:t>
      </w:r>
    </w:p>
    <w:p w14:paraId="7D20E11C"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9. Zamawiający wymaga parametrów określonych w SWZ </w:t>
      </w:r>
    </w:p>
    <w:p w14:paraId="60ABD2E1"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10. Zamawiający wymaga parametrów określonych w SWZ </w:t>
      </w:r>
    </w:p>
    <w:p w14:paraId="1749A2C1"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11. Zamawiający wymaga parametrów określonych w SWZ </w:t>
      </w:r>
    </w:p>
    <w:p w14:paraId="7F89B0DA"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12. Zamawiający wymaga parametrów określonych w SWZ </w:t>
      </w:r>
    </w:p>
    <w:p w14:paraId="01EF4715"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13. Zamawiający wymaga parametrów określonych w SWZ </w:t>
      </w:r>
    </w:p>
    <w:p w14:paraId="3C698B0E"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14. Zamawiający wymaga parametrów określonych w SWZ </w:t>
      </w:r>
    </w:p>
    <w:p w14:paraId="226E0176"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15. Zamawiający wymaga parametrów określonych w SWZ </w:t>
      </w:r>
    </w:p>
    <w:p w14:paraId="12E1DE9D" w14:textId="795CAB95"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16. Zamawiający wymaga 2 zestawy ścisków stolarskich po 16 ścisków każdy oraz 2 stoły stolarskie.</w:t>
      </w:r>
    </w:p>
    <w:p w14:paraId="29E5CA5D"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17. Zamawiający wymaga parametrów określonych w SWZ</w:t>
      </w:r>
    </w:p>
    <w:p w14:paraId="05745131"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18. Zamawiający wymaga parametrów określonych w SWZ </w:t>
      </w:r>
    </w:p>
    <w:p w14:paraId="71643517"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19. Zamawiający wymaga parametrów określonych w SWZ </w:t>
      </w:r>
    </w:p>
    <w:p w14:paraId="23C92169"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20. Zamawiający wymaga parametrów określonych w SWZ </w:t>
      </w:r>
    </w:p>
    <w:p w14:paraId="17A585AC" w14:textId="77777777"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 xml:space="preserve">21. Zamawiający wymaga parametrów określonych w SWZ </w:t>
      </w:r>
    </w:p>
    <w:p w14:paraId="7E25D9B0" w14:textId="5D8FF612" w:rsidR="00526576" w:rsidRPr="00255980" w:rsidRDefault="00526576" w:rsidP="00255980">
      <w:pPr>
        <w:pStyle w:val="Zwykytekst"/>
        <w:rPr>
          <w:rFonts w:ascii="Adagio_Slab" w:hAnsi="Adagio_Slab"/>
          <w:sz w:val="16"/>
          <w:szCs w:val="16"/>
        </w:rPr>
      </w:pPr>
      <w:r w:rsidRPr="00255980">
        <w:rPr>
          <w:rFonts w:ascii="Adagio_Slab" w:hAnsi="Adagio_Slab"/>
          <w:sz w:val="16"/>
          <w:szCs w:val="16"/>
        </w:rPr>
        <w:t xml:space="preserve">Ad. </w:t>
      </w:r>
      <w:r w:rsidRPr="00255980">
        <w:rPr>
          <w:rFonts w:ascii="Adagio_Slab" w:hAnsi="Adagio_Slab"/>
          <w:sz w:val="16"/>
          <w:szCs w:val="16"/>
        </w:rPr>
        <w:t>22. Zamawiający wymaga parametrów określonych w SWZ</w:t>
      </w:r>
    </w:p>
    <w:p w14:paraId="0D1D3F09" w14:textId="77777777" w:rsidR="00526576" w:rsidRPr="00255980" w:rsidRDefault="00526576" w:rsidP="00255980">
      <w:pPr>
        <w:pStyle w:val="Zwykytekst"/>
        <w:rPr>
          <w:rFonts w:ascii="Adagio_Slab" w:hAnsi="Adagio_Slab"/>
          <w:sz w:val="16"/>
          <w:szCs w:val="16"/>
        </w:rPr>
      </w:pPr>
    </w:p>
    <w:p w14:paraId="12B9D7FC" w14:textId="77777777" w:rsidR="00B169BE" w:rsidRPr="00255980" w:rsidRDefault="00B169BE" w:rsidP="00255980">
      <w:pPr>
        <w:pStyle w:val="Zwykytekst"/>
        <w:rPr>
          <w:rFonts w:ascii="Adagio_Slab" w:hAnsi="Adagio_Slab"/>
          <w:sz w:val="16"/>
          <w:szCs w:val="16"/>
        </w:rPr>
      </w:pPr>
    </w:p>
    <w:p w14:paraId="187C5912" w14:textId="0D4870E3" w:rsidR="007230EB" w:rsidRPr="00255980" w:rsidRDefault="00B169BE" w:rsidP="00255980">
      <w:pPr>
        <w:spacing w:before="100" w:beforeAutospacing="1" w:after="0" w:line="240" w:lineRule="auto"/>
        <w:jc w:val="both"/>
        <w:rPr>
          <w:rFonts w:ascii="Adagio_Slab" w:hAnsi="Adagio_Slab"/>
          <w:sz w:val="16"/>
          <w:szCs w:val="16"/>
        </w:rPr>
      </w:pPr>
      <w:r w:rsidRPr="00255980">
        <w:rPr>
          <w:rFonts w:ascii="Adagio_Slab" w:eastAsia="Times New Roman" w:hAnsi="Adagio_Slab" w:cs="Times New Roman"/>
          <w:b/>
          <w:sz w:val="16"/>
          <w:szCs w:val="16"/>
        </w:rPr>
        <w:t xml:space="preserve"> </w:t>
      </w:r>
      <w:r w:rsidR="007230EB" w:rsidRPr="00255980">
        <w:rPr>
          <w:rFonts w:ascii="Adagio_Slab" w:hAnsi="Adagio_Slab"/>
          <w:sz w:val="16"/>
          <w:szCs w:val="16"/>
        </w:rPr>
        <w:t>z  poważaniem</w:t>
      </w:r>
    </w:p>
    <w:p w14:paraId="7571C73A" w14:textId="77777777" w:rsidR="007230EB" w:rsidRPr="00255980" w:rsidRDefault="007230EB" w:rsidP="00255980">
      <w:pPr>
        <w:pStyle w:val="Default"/>
        <w:ind w:left="6372" w:firstLine="708"/>
        <w:rPr>
          <w:rFonts w:ascii="Adagio_Slab" w:hAnsi="Adagio_Slab"/>
          <w:color w:val="auto"/>
          <w:sz w:val="16"/>
          <w:szCs w:val="16"/>
        </w:rPr>
      </w:pPr>
    </w:p>
    <w:p w14:paraId="28F4E50C" w14:textId="77777777" w:rsidR="005E0D87" w:rsidRPr="00255980" w:rsidRDefault="005E0D87" w:rsidP="00255980">
      <w:pPr>
        <w:spacing w:after="0" w:line="240" w:lineRule="auto"/>
        <w:rPr>
          <w:rFonts w:ascii="Adagio_Slab" w:hAnsi="Adagio_Slab"/>
          <w:sz w:val="16"/>
          <w:szCs w:val="16"/>
        </w:rPr>
      </w:pPr>
    </w:p>
    <w:sectPr w:rsidR="005E0D87" w:rsidRPr="00255980" w:rsidSect="00631D1E">
      <w:headerReference w:type="default" r:id="rId8"/>
      <w:headerReference w:type="first" r:id="rId9"/>
      <w:footerReference w:type="first" r:id="rId10"/>
      <w:pgSz w:w="11906" w:h="16838"/>
      <w:pgMar w:top="3175" w:right="2495" w:bottom="2410" w:left="1134" w:header="1134"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3CFF" w14:textId="77777777" w:rsidR="00F70EF3" w:rsidRDefault="00F70EF3" w:rsidP="00300F57">
      <w:pPr>
        <w:spacing w:after="0" w:line="240" w:lineRule="auto"/>
      </w:pPr>
      <w:r>
        <w:separator/>
      </w:r>
    </w:p>
  </w:endnote>
  <w:endnote w:type="continuationSeparator" w:id="0">
    <w:p w14:paraId="0A7251C0" w14:textId="77777777" w:rsidR="00F70EF3" w:rsidRDefault="00F70EF3" w:rsidP="0030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IDFont+F2">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 w:name="Radikal WUT">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8B79" w14:textId="77777777" w:rsidR="00EA3CBF" w:rsidRPr="00060D70" w:rsidRDefault="00631D1E" w:rsidP="00060D70">
    <w:pPr>
      <w:pStyle w:val="Stopka"/>
    </w:pPr>
    <w:r w:rsidRPr="00F1268A">
      <w:rPr>
        <w:noProof/>
      </w:rPr>
      <w:drawing>
        <wp:anchor distT="0" distB="0" distL="114300" distR="114300" simplePos="0" relativeHeight="251665408" behindDoc="1" locked="0" layoutInCell="1" allowOverlap="1" wp14:anchorId="1E8A0F13" wp14:editId="317107D9">
          <wp:simplePos x="0" y="0"/>
          <wp:positionH relativeFrom="column">
            <wp:posOffset>-57150</wp:posOffset>
          </wp:positionH>
          <wp:positionV relativeFrom="paragraph">
            <wp:posOffset>-1048385</wp:posOffset>
          </wp:positionV>
          <wp:extent cx="5036820" cy="431165"/>
          <wp:effectExtent l="0" t="0" r="0" b="0"/>
          <wp:wrapTight wrapText="bothSides">
            <wp:wrapPolygon edited="0">
              <wp:start x="0" y="0"/>
              <wp:lineTo x="0" y="20996"/>
              <wp:lineTo x="21486" y="20996"/>
              <wp:lineTo x="21486"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6820"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D70">
      <w:rPr>
        <w:noProof/>
      </w:rPr>
      <w:drawing>
        <wp:anchor distT="0" distB="0" distL="114300" distR="114300" simplePos="0" relativeHeight="251657216" behindDoc="1" locked="0" layoutInCell="1" allowOverlap="1" wp14:anchorId="5846CF4C" wp14:editId="2F8B6AAE">
          <wp:simplePos x="0" y="0"/>
          <wp:positionH relativeFrom="column">
            <wp:posOffset>-635</wp:posOffset>
          </wp:positionH>
          <wp:positionV relativeFrom="paragraph">
            <wp:posOffset>-1561465</wp:posOffset>
          </wp:positionV>
          <wp:extent cx="6840220" cy="1894205"/>
          <wp:effectExtent l="0" t="0" r="0" b="0"/>
          <wp:wrapTight wrapText="bothSides">
            <wp:wrapPolygon edited="0">
              <wp:start x="16904" y="0"/>
              <wp:lineTo x="16904" y="10427"/>
              <wp:lineTo x="0" y="12817"/>
              <wp:lineTo x="0" y="17378"/>
              <wp:lineTo x="16964" y="17378"/>
              <wp:lineTo x="16964" y="21289"/>
              <wp:lineTo x="21536" y="21289"/>
              <wp:lineTo x="21536" y="652"/>
              <wp:lineTo x="19491" y="0"/>
              <wp:lineTo x="16904"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220"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F973" w14:textId="77777777" w:rsidR="00F70EF3" w:rsidRDefault="00F70EF3" w:rsidP="00300F57">
      <w:pPr>
        <w:spacing w:after="0" w:line="240" w:lineRule="auto"/>
      </w:pPr>
      <w:r>
        <w:separator/>
      </w:r>
    </w:p>
  </w:footnote>
  <w:footnote w:type="continuationSeparator" w:id="0">
    <w:p w14:paraId="4B4CB7D5" w14:textId="77777777" w:rsidR="00F70EF3" w:rsidRDefault="00F70EF3" w:rsidP="0030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5D46" w14:textId="77777777" w:rsidR="00F5297E" w:rsidRPr="009E02E5" w:rsidRDefault="005E0D87" w:rsidP="009E02E5">
    <w:pPr>
      <w:pStyle w:val="Nagwek"/>
    </w:pPr>
    <w:r>
      <w:rPr>
        <w:rFonts w:ascii="Radikal WUT" w:hAnsi="Radikal WUT"/>
        <w:noProof/>
        <w:color w:val="7896CF"/>
        <w:sz w:val="24"/>
        <w:szCs w:val="24"/>
      </w:rPr>
      <w:drawing>
        <wp:anchor distT="0" distB="0" distL="114300" distR="114300" simplePos="0" relativeHeight="251661312" behindDoc="1" locked="0" layoutInCell="1" allowOverlap="1" wp14:anchorId="17DBCF71" wp14:editId="66B1E14A">
          <wp:simplePos x="0" y="0"/>
          <wp:positionH relativeFrom="column">
            <wp:posOffset>-720090</wp:posOffset>
          </wp:positionH>
          <wp:positionV relativeFrom="paragraph">
            <wp:posOffset>-720090</wp:posOffset>
          </wp:positionV>
          <wp:extent cx="7559040" cy="1272540"/>
          <wp:effectExtent l="0" t="0" r="0" b="0"/>
          <wp:wrapTight wrapText="bothSides">
            <wp:wrapPolygon edited="0">
              <wp:start x="0" y="0"/>
              <wp:lineTo x="0" y="21341"/>
              <wp:lineTo x="21556" y="21341"/>
              <wp:lineTo x="21556"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7C1F" w14:textId="77777777" w:rsidR="00F5297E" w:rsidRDefault="00097120" w:rsidP="00F5297E">
    <w:pPr>
      <w:pStyle w:val="Nagwek"/>
      <w:rPr>
        <w:rFonts w:ascii="Radikal WUT" w:hAnsi="Radikal WUT"/>
        <w:color w:val="7896CF"/>
        <w:sz w:val="24"/>
        <w:szCs w:val="24"/>
      </w:rPr>
    </w:pPr>
    <w:r>
      <w:rPr>
        <w:rFonts w:ascii="Radikal WUT" w:hAnsi="Radikal WUT"/>
        <w:noProof/>
        <w:color w:val="7896CF"/>
        <w:sz w:val="24"/>
        <w:szCs w:val="24"/>
      </w:rPr>
      <w:drawing>
        <wp:anchor distT="0" distB="0" distL="114300" distR="114300" simplePos="0" relativeHeight="251653120" behindDoc="1" locked="0" layoutInCell="1" allowOverlap="1" wp14:anchorId="511CB969" wp14:editId="5601CFB4">
          <wp:simplePos x="0" y="0"/>
          <wp:positionH relativeFrom="column">
            <wp:posOffset>-575945</wp:posOffset>
          </wp:positionH>
          <wp:positionV relativeFrom="paragraph">
            <wp:posOffset>-712470</wp:posOffset>
          </wp:positionV>
          <wp:extent cx="7551420" cy="1386205"/>
          <wp:effectExtent l="0" t="0" r="0" b="0"/>
          <wp:wrapTight wrapText="bothSides">
            <wp:wrapPolygon edited="0">
              <wp:start x="0" y="0"/>
              <wp:lineTo x="0" y="19888"/>
              <wp:lineTo x="18745" y="21372"/>
              <wp:lineTo x="19017" y="21372"/>
              <wp:lineTo x="21524" y="19888"/>
              <wp:lineTo x="21524"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386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B8853" w14:textId="77777777" w:rsidR="00F5297E" w:rsidRPr="00CE1FE7" w:rsidRDefault="00F5297E" w:rsidP="00F5297E">
    <w:pPr>
      <w:pStyle w:val="Nagwek"/>
      <w:rPr>
        <w:rFonts w:ascii="Adagio_Slab" w:hAnsi="Adagio_Slab"/>
        <w:color w:val="7896CF"/>
        <w:sz w:val="36"/>
        <w:szCs w:val="24"/>
        <w:vertAlign w:val="subscript"/>
      </w:rPr>
    </w:pPr>
  </w:p>
  <w:p w14:paraId="1139DAE8" w14:textId="77777777" w:rsidR="004446F8" w:rsidRDefault="004446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8A5"/>
    <w:multiLevelType w:val="hybridMultilevel"/>
    <w:tmpl w:val="AA02C1E0"/>
    <w:lvl w:ilvl="0" w:tplc="5A7E10FC">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8F0656"/>
    <w:multiLevelType w:val="hybridMultilevel"/>
    <w:tmpl w:val="1646EF22"/>
    <w:lvl w:ilvl="0" w:tplc="A9A4A796">
      <w:start w:val="6"/>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6CD2EF0"/>
    <w:multiLevelType w:val="hybridMultilevel"/>
    <w:tmpl w:val="574A21AE"/>
    <w:lvl w:ilvl="0" w:tplc="48904736">
      <w:start w:val="1"/>
      <w:numFmt w:val="decimal"/>
      <w:lvlText w:val="%1."/>
      <w:lvlJc w:val="left"/>
      <w:pPr>
        <w:ind w:left="786"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C48A2"/>
    <w:multiLevelType w:val="hybridMultilevel"/>
    <w:tmpl w:val="0A5CE8B0"/>
    <w:lvl w:ilvl="0" w:tplc="D094522E">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4" w15:restartNumberingAfterBreak="0">
    <w:nsid w:val="7C4955F1"/>
    <w:multiLevelType w:val="hybridMultilevel"/>
    <w:tmpl w:val="A73AF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C6"/>
    <w:rsid w:val="00032424"/>
    <w:rsid w:val="00060D70"/>
    <w:rsid w:val="00077F61"/>
    <w:rsid w:val="00097120"/>
    <w:rsid w:val="000B68EF"/>
    <w:rsid w:val="000C10EF"/>
    <w:rsid w:val="000D6012"/>
    <w:rsid w:val="0010623F"/>
    <w:rsid w:val="0011722C"/>
    <w:rsid w:val="00154606"/>
    <w:rsid w:val="00157651"/>
    <w:rsid w:val="001649D5"/>
    <w:rsid w:val="00187096"/>
    <w:rsid w:val="0019124A"/>
    <w:rsid w:val="001A5AFC"/>
    <w:rsid w:val="001D3E0B"/>
    <w:rsid w:val="00255980"/>
    <w:rsid w:val="002B5F76"/>
    <w:rsid w:val="002F3851"/>
    <w:rsid w:val="00300F57"/>
    <w:rsid w:val="003413BA"/>
    <w:rsid w:val="0036605C"/>
    <w:rsid w:val="00396C25"/>
    <w:rsid w:val="003D414B"/>
    <w:rsid w:val="003E5362"/>
    <w:rsid w:val="003F1458"/>
    <w:rsid w:val="00400D60"/>
    <w:rsid w:val="004446F8"/>
    <w:rsid w:val="004457B6"/>
    <w:rsid w:val="00447DE3"/>
    <w:rsid w:val="0046364C"/>
    <w:rsid w:val="004C4559"/>
    <w:rsid w:val="005131F6"/>
    <w:rsid w:val="00526576"/>
    <w:rsid w:val="00534102"/>
    <w:rsid w:val="00537017"/>
    <w:rsid w:val="0054600E"/>
    <w:rsid w:val="00566263"/>
    <w:rsid w:val="005A4893"/>
    <w:rsid w:val="005C3FB4"/>
    <w:rsid w:val="005D3171"/>
    <w:rsid w:val="005E0D87"/>
    <w:rsid w:val="0060589B"/>
    <w:rsid w:val="00631D1E"/>
    <w:rsid w:val="00642EF7"/>
    <w:rsid w:val="00650FBE"/>
    <w:rsid w:val="00665235"/>
    <w:rsid w:val="006B6240"/>
    <w:rsid w:val="00722D66"/>
    <w:rsid w:val="007230EB"/>
    <w:rsid w:val="00743E80"/>
    <w:rsid w:val="007448F7"/>
    <w:rsid w:val="0075225E"/>
    <w:rsid w:val="007A37E7"/>
    <w:rsid w:val="007E098E"/>
    <w:rsid w:val="007F32FE"/>
    <w:rsid w:val="008036C6"/>
    <w:rsid w:val="0083269A"/>
    <w:rsid w:val="00847ADE"/>
    <w:rsid w:val="008822EF"/>
    <w:rsid w:val="00882498"/>
    <w:rsid w:val="0088687E"/>
    <w:rsid w:val="008C0F0C"/>
    <w:rsid w:val="008D3B1E"/>
    <w:rsid w:val="008E062C"/>
    <w:rsid w:val="008E2102"/>
    <w:rsid w:val="00911C24"/>
    <w:rsid w:val="009229CD"/>
    <w:rsid w:val="00926E26"/>
    <w:rsid w:val="00933136"/>
    <w:rsid w:val="00953292"/>
    <w:rsid w:val="009619E1"/>
    <w:rsid w:val="00982D2D"/>
    <w:rsid w:val="009942D0"/>
    <w:rsid w:val="009E02E5"/>
    <w:rsid w:val="009F7BC2"/>
    <w:rsid w:val="00A14006"/>
    <w:rsid w:val="00A20B15"/>
    <w:rsid w:val="00A5534B"/>
    <w:rsid w:val="00A71B4A"/>
    <w:rsid w:val="00AC72EE"/>
    <w:rsid w:val="00AC7302"/>
    <w:rsid w:val="00AD1397"/>
    <w:rsid w:val="00B06194"/>
    <w:rsid w:val="00B169BE"/>
    <w:rsid w:val="00B4119A"/>
    <w:rsid w:val="00B42D5F"/>
    <w:rsid w:val="00B86524"/>
    <w:rsid w:val="00BF0E8C"/>
    <w:rsid w:val="00C0747C"/>
    <w:rsid w:val="00C07F8C"/>
    <w:rsid w:val="00C20FC2"/>
    <w:rsid w:val="00C5217D"/>
    <w:rsid w:val="00C54513"/>
    <w:rsid w:val="00C67276"/>
    <w:rsid w:val="00C724C3"/>
    <w:rsid w:val="00C73CB3"/>
    <w:rsid w:val="00CB0B99"/>
    <w:rsid w:val="00CB2B38"/>
    <w:rsid w:val="00D05F17"/>
    <w:rsid w:val="00D36BE6"/>
    <w:rsid w:val="00D52130"/>
    <w:rsid w:val="00D64405"/>
    <w:rsid w:val="00DA296F"/>
    <w:rsid w:val="00E23D42"/>
    <w:rsid w:val="00E47C8B"/>
    <w:rsid w:val="00E66A0F"/>
    <w:rsid w:val="00E75581"/>
    <w:rsid w:val="00E81B08"/>
    <w:rsid w:val="00EA10B1"/>
    <w:rsid w:val="00EA3CBF"/>
    <w:rsid w:val="00ED3E73"/>
    <w:rsid w:val="00F27199"/>
    <w:rsid w:val="00F5297E"/>
    <w:rsid w:val="00F70EF3"/>
    <w:rsid w:val="00F739B4"/>
    <w:rsid w:val="00FA017A"/>
    <w:rsid w:val="00FE0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E497"/>
  <w15:docId w15:val="{2420A970-87F3-43AD-BC60-001B0E2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F76"/>
  </w:style>
  <w:style w:type="paragraph" w:styleId="Nagwek2">
    <w:name w:val="heading 2"/>
    <w:basedOn w:val="Normalny"/>
    <w:next w:val="Normalny"/>
    <w:link w:val="Nagwek2Znak"/>
    <w:qFormat/>
    <w:rsid w:val="009229CD"/>
    <w:pPr>
      <w:keepNext/>
      <w:spacing w:after="0" w:line="240" w:lineRule="auto"/>
      <w:outlineLvl w:val="1"/>
    </w:pPr>
    <w:rPr>
      <w:rFonts w:ascii="Times New Roman" w:eastAsia="Times New Roman" w:hAnsi="Times New Roman" w:cs="Times New Roman"/>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0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0F57"/>
  </w:style>
  <w:style w:type="paragraph" w:styleId="Stopka">
    <w:name w:val="footer"/>
    <w:basedOn w:val="Normalny"/>
    <w:link w:val="StopkaZnak"/>
    <w:uiPriority w:val="99"/>
    <w:unhideWhenUsed/>
    <w:rsid w:val="00300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F57"/>
  </w:style>
  <w:style w:type="paragraph" w:styleId="Tekstdymka">
    <w:name w:val="Balloon Text"/>
    <w:basedOn w:val="Normalny"/>
    <w:link w:val="TekstdymkaZnak"/>
    <w:uiPriority w:val="99"/>
    <w:semiHidden/>
    <w:unhideWhenUsed/>
    <w:rsid w:val="00ED3E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3E73"/>
    <w:rPr>
      <w:rFonts w:ascii="Tahoma" w:hAnsi="Tahoma" w:cs="Tahoma"/>
      <w:sz w:val="16"/>
      <w:szCs w:val="16"/>
    </w:rPr>
  </w:style>
  <w:style w:type="paragraph" w:styleId="NormalnyWeb">
    <w:name w:val="Normal (Web)"/>
    <w:basedOn w:val="Normalny"/>
    <w:uiPriority w:val="99"/>
    <w:unhideWhenUsed/>
    <w:rsid w:val="00933136"/>
    <w:pPr>
      <w:spacing w:before="100" w:beforeAutospacing="1" w:after="100" w:afterAutospacing="1" w:line="240" w:lineRule="auto"/>
    </w:pPr>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semiHidden/>
    <w:unhideWhenUsed/>
    <w:rsid w:val="0063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631D1E"/>
    <w:rPr>
      <w:rFonts w:ascii="Courier New" w:eastAsia="Times New Roman" w:hAnsi="Courier New" w:cs="Courier New"/>
      <w:sz w:val="20"/>
      <w:szCs w:val="20"/>
    </w:rPr>
  </w:style>
  <w:style w:type="character" w:customStyle="1" w:styleId="TekstpodstawowyZnak">
    <w:name w:val="Tekst podstawowy Znak"/>
    <w:aliases w:val="a2 Znak,Znak Znak Znak,Znak Znak1,Znak Znak Znak Znak Znak Znak"/>
    <w:link w:val="Tekstpodstawowy"/>
    <w:locked/>
    <w:rsid w:val="00631D1E"/>
    <w:rPr>
      <w:rFonts w:ascii="Arial" w:hAnsi="Arial" w:cs="Arial"/>
      <w:sz w:val="24"/>
      <w:szCs w:val="24"/>
      <w:lang w:eastAsia="en-US"/>
    </w:rPr>
  </w:style>
  <w:style w:type="paragraph" w:styleId="Tekstpodstawowy">
    <w:name w:val="Body Text"/>
    <w:aliases w:val="a2,Znak Znak,Znak,Znak Znak Znak Znak Znak"/>
    <w:basedOn w:val="Normalny"/>
    <w:link w:val="TekstpodstawowyZnak"/>
    <w:unhideWhenUsed/>
    <w:rsid w:val="00631D1E"/>
    <w:pPr>
      <w:spacing w:after="120" w:line="240" w:lineRule="auto"/>
    </w:pPr>
    <w:rPr>
      <w:rFonts w:ascii="Arial" w:hAnsi="Arial" w:cs="Arial"/>
      <w:sz w:val="24"/>
      <w:szCs w:val="24"/>
      <w:lang w:eastAsia="en-US"/>
    </w:rPr>
  </w:style>
  <w:style w:type="character" w:customStyle="1" w:styleId="TekstpodstawowyZnak1">
    <w:name w:val="Tekst podstawowy Znak1"/>
    <w:basedOn w:val="Domylnaczcionkaakapitu"/>
    <w:uiPriority w:val="99"/>
    <w:semiHidden/>
    <w:rsid w:val="00631D1E"/>
  </w:style>
  <w:style w:type="paragraph" w:customStyle="1" w:styleId="Default">
    <w:name w:val="Default"/>
    <w:rsid w:val="00631D1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631D1E"/>
    <w:pPr>
      <w:spacing w:after="538"/>
    </w:pPr>
    <w:rPr>
      <w:color w:val="auto"/>
      <w:sz w:val="20"/>
    </w:rPr>
  </w:style>
  <w:style w:type="paragraph" w:styleId="Tekstpodstawowywcity">
    <w:name w:val="Body Text Indent"/>
    <w:basedOn w:val="Normalny"/>
    <w:link w:val="TekstpodstawowywcityZnak"/>
    <w:uiPriority w:val="99"/>
    <w:semiHidden/>
    <w:unhideWhenUsed/>
    <w:rsid w:val="009229CD"/>
    <w:pPr>
      <w:spacing w:after="120"/>
      <w:ind w:left="283"/>
    </w:pPr>
  </w:style>
  <w:style w:type="character" w:customStyle="1" w:styleId="TekstpodstawowywcityZnak">
    <w:name w:val="Tekst podstawowy wcięty Znak"/>
    <w:basedOn w:val="Domylnaczcionkaakapitu"/>
    <w:link w:val="Tekstpodstawowywcity"/>
    <w:uiPriority w:val="99"/>
    <w:semiHidden/>
    <w:rsid w:val="009229CD"/>
  </w:style>
  <w:style w:type="character" w:customStyle="1" w:styleId="Nagwek2Znak">
    <w:name w:val="Nagłówek 2 Znak"/>
    <w:basedOn w:val="Domylnaczcionkaakapitu"/>
    <w:link w:val="Nagwek2"/>
    <w:rsid w:val="009229CD"/>
    <w:rPr>
      <w:rFonts w:ascii="Times New Roman" w:eastAsia="Times New Roman" w:hAnsi="Times New Roman" w:cs="Times New Roman"/>
      <w:sz w:val="20"/>
      <w:szCs w:val="24"/>
      <w:u w:val="single"/>
    </w:rPr>
  </w:style>
  <w:style w:type="paragraph" w:customStyle="1" w:styleId="CM3">
    <w:name w:val="CM3"/>
    <w:basedOn w:val="Default"/>
    <w:next w:val="Default"/>
    <w:rsid w:val="007230EB"/>
    <w:pPr>
      <w:spacing w:after="115"/>
    </w:pPr>
    <w:rPr>
      <w:color w:val="auto"/>
      <w:sz w:val="20"/>
    </w:rPr>
  </w:style>
  <w:style w:type="character" w:styleId="Hipercze">
    <w:name w:val="Hyperlink"/>
    <w:uiPriority w:val="99"/>
    <w:unhideWhenUsed/>
    <w:rsid w:val="00743E80"/>
    <w:rPr>
      <w:color w:val="0563C1"/>
      <w:u w:val="single"/>
    </w:rPr>
  </w:style>
  <w:style w:type="paragraph" w:styleId="Akapitzlist">
    <w:name w:val="List Paragraph"/>
    <w:basedOn w:val="Normalny"/>
    <w:uiPriority w:val="34"/>
    <w:qFormat/>
    <w:rsid w:val="004457B6"/>
    <w:pPr>
      <w:spacing w:after="160" w:line="259" w:lineRule="auto"/>
      <w:ind w:left="720"/>
      <w:contextualSpacing/>
    </w:pPr>
    <w:rPr>
      <w:rFonts w:eastAsiaTheme="minorHAnsi"/>
      <w:lang w:eastAsia="en-US"/>
    </w:rPr>
  </w:style>
  <w:style w:type="character" w:customStyle="1" w:styleId="tojvnm2t">
    <w:name w:val="tojvnm2t"/>
    <w:basedOn w:val="Domylnaczcionkaakapitu"/>
    <w:rsid w:val="00D36BE6"/>
  </w:style>
  <w:style w:type="paragraph" w:styleId="Zwykytekst">
    <w:name w:val="Plain Text"/>
    <w:basedOn w:val="Normalny"/>
    <w:link w:val="ZwykytekstZnak"/>
    <w:uiPriority w:val="99"/>
    <w:semiHidden/>
    <w:unhideWhenUsed/>
    <w:rsid w:val="00B169BE"/>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semiHidden/>
    <w:rsid w:val="00B169BE"/>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656">
      <w:bodyDiv w:val="1"/>
      <w:marLeft w:val="0"/>
      <w:marRight w:val="0"/>
      <w:marTop w:val="0"/>
      <w:marBottom w:val="0"/>
      <w:divBdr>
        <w:top w:val="none" w:sz="0" w:space="0" w:color="auto"/>
        <w:left w:val="none" w:sz="0" w:space="0" w:color="auto"/>
        <w:bottom w:val="none" w:sz="0" w:space="0" w:color="auto"/>
        <w:right w:val="none" w:sz="0" w:space="0" w:color="auto"/>
      </w:divBdr>
    </w:div>
    <w:div w:id="188377604">
      <w:bodyDiv w:val="1"/>
      <w:marLeft w:val="0"/>
      <w:marRight w:val="0"/>
      <w:marTop w:val="0"/>
      <w:marBottom w:val="0"/>
      <w:divBdr>
        <w:top w:val="none" w:sz="0" w:space="0" w:color="auto"/>
        <w:left w:val="none" w:sz="0" w:space="0" w:color="auto"/>
        <w:bottom w:val="none" w:sz="0" w:space="0" w:color="auto"/>
        <w:right w:val="none" w:sz="0" w:space="0" w:color="auto"/>
      </w:divBdr>
    </w:div>
    <w:div w:id="977954101">
      <w:bodyDiv w:val="1"/>
      <w:marLeft w:val="0"/>
      <w:marRight w:val="0"/>
      <w:marTop w:val="0"/>
      <w:marBottom w:val="0"/>
      <w:divBdr>
        <w:top w:val="none" w:sz="0" w:space="0" w:color="auto"/>
        <w:left w:val="none" w:sz="0" w:space="0" w:color="auto"/>
        <w:bottom w:val="none" w:sz="0" w:space="0" w:color="auto"/>
        <w:right w:val="none" w:sz="0" w:space="0" w:color="auto"/>
      </w:divBdr>
    </w:div>
    <w:div w:id="1072778629">
      <w:bodyDiv w:val="1"/>
      <w:marLeft w:val="0"/>
      <w:marRight w:val="0"/>
      <w:marTop w:val="0"/>
      <w:marBottom w:val="0"/>
      <w:divBdr>
        <w:top w:val="none" w:sz="0" w:space="0" w:color="auto"/>
        <w:left w:val="none" w:sz="0" w:space="0" w:color="auto"/>
        <w:bottom w:val="none" w:sz="0" w:space="0" w:color="auto"/>
        <w:right w:val="none" w:sz="0" w:space="0" w:color="auto"/>
      </w:divBdr>
    </w:div>
    <w:div w:id="1383553974">
      <w:bodyDiv w:val="1"/>
      <w:marLeft w:val="0"/>
      <w:marRight w:val="0"/>
      <w:marTop w:val="0"/>
      <w:marBottom w:val="0"/>
      <w:divBdr>
        <w:top w:val="none" w:sz="0" w:space="0" w:color="auto"/>
        <w:left w:val="none" w:sz="0" w:space="0" w:color="auto"/>
        <w:bottom w:val="none" w:sz="0" w:space="0" w:color="auto"/>
        <w:right w:val="none" w:sz="0" w:space="0" w:color="auto"/>
      </w:divBdr>
    </w:div>
    <w:div w:id="16934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Dziekan%202018.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9C6B6F-63AA-4AE4-978B-8C6A4F57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Dziekan 2018.dotx</Template>
  <TotalTime>0</TotalTime>
  <Pages>8</Pages>
  <Words>3147</Words>
  <Characters>18888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Dziekanat MEiL</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Kiersz Agnieszka</cp:lastModifiedBy>
  <cp:revision>2</cp:revision>
  <cp:lastPrinted>2021-06-28T12:36:00Z</cp:lastPrinted>
  <dcterms:created xsi:type="dcterms:W3CDTF">2021-06-28T12:36:00Z</dcterms:created>
  <dcterms:modified xsi:type="dcterms:W3CDTF">2021-06-28T12:36:00Z</dcterms:modified>
</cp:coreProperties>
</file>